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  <w:color w:val="524FA1"/>
        </w:rPr>
        <w:t>Petrochemical</w:t>
      </w:r>
    </w:p>
    <w:p>
      <w:pPr>
        <w:spacing w:line="366" w:lineRule="exact" w:before="0"/>
        <w:ind w:left="2463" w:right="0" w:firstLine="0"/>
        <w:jc w:val="left"/>
        <w:rPr>
          <w:i/>
          <w:sz w:val="28"/>
        </w:rPr>
      </w:pPr>
      <w:r>
        <w:rPr>
          <w:i/>
          <w:color w:val="524FA1"/>
          <w:sz w:val="28"/>
        </w:rPr>
        <w:t>Mud-Logging</w:t>
      </w:r>
    </w:p>
    <w:p>
      <w:pPr>
        <w:spacing w:before="101"/>
        <w:ind w:left="0" w:right="551" w:firstLine="0"/>
        <w:jc w:val="right"/>
        <w:rPr>
          <w:i/>
          <w:sz w:val="20"/>
        </w:rPr>
      </w:pPr>
      <w:hyperlink r:id="rId6">
        <w:r>
          <w:rPr>
            <w:i/>
            <w:color w:val="231F20"/>
            <w:sz w:val="20"/>
          </w:rPr>
          <w:t>www.dps-instruments.com</w:t>
        </w:r>
      </w:hyperlink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211" w:lineRule="auto" w:before="0"/>
        <w:ind w:left="116" w:right="4868" w:firstLine="259"/>
        <w:jc w:val="left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process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Mud-logging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involves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collecting,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analyzing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recording the meaningful solids, fluids, and gasses brought to 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surface by the drilling fluid (mud). For the gas analysis portion of the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mud-logging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process,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rugged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reliable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Mud-logging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System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automatically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samples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analyzes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gases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coming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out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mud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methane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heavier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hydrocarbons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sensitive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FID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detector.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entire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cycle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time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speciation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C1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-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C5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hydrocarbons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less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than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minutes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BTU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value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automatically calculated. A 2nd FID detector is added to determine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hydrocarbons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same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time.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built-in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air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compressor,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entire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system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runs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off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one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tank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hydrogen.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Adding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methanizer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FID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analyze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CO2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especially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helpful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monitoring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well once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you have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hit pay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dirt! 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fully integrated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Mud-logging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small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lightweight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modular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expandability,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upgrades,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easy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service.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</w:p>
    <w:p>
      <w:pPr>
        <w:spacing w:before="100"/>
        <w:ind w:left="384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Available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Configurations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Include:</w:t>
      </w:r>
    </w:p>
    <w:p>
      <w:pPr>
        <w:pStyle w:val="BodyText"/>
        <w:spacing w:before="7"/>
        <w:rPr>
          <w:i/>
          <w:sz w:val="12"/>
        </w:rPr>
      </w:pPr>
    </w:p>
    <w:p>
      <w:pPr>
        <w:spacing w:line="211" w:lineRule="auto" w:before="124"/>
        <w:ind w:left="384" w:right="5665" w:firstLine="0"/>
        <w:jc w:val="left"/>
        <w:rPr>
          <w:sz w:val="18"/>
        </w:rPr>
      </w:pPr>
      <w:r>
        <w:rPr>
          <w:color w:val="231F20"/>
          <w:sz w:val="18"/>
        </w:rPr>
        <w:t>600-C-093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- Series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600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Mud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Logging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GC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Analyzer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(FID,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FID,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Valve,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2m)</w:t>
      </w:r>
      <w:r>
        <w:rPr>
          <w:color w:val="231F20"/>
          <w:spacing w:val="-49"/>
          <w:sz w:val="18"/>
        </w:rPr>
        <w:t> </w:t>
      </w:r>
      <w:r>
        <w:rPr>
          <w:color w:val="231F20"/>
          <w:sz w:val="18"/>
        </w:rPr>
        <w:t>500-C2-093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-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Companion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Portable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Mud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Logging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GC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Analyzer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(FID,</w:t>
      </w:r>
    </w:p>
    <w:p>
      <w:pPr>
        <w:spacing w:line="221" w:lineRule="exact" w:before="0"/>
        <w:ind w:left="1255" w:right="0" w:firstLine="0"/>
        <w:jc w:val="left"/>
        <w:rPr>
          <w:sz w:val="18"/>
        </w:rPr>
      </w:pPr>
      <w:r>
        <w:rPr>
          <w:color w:val="231F20"/>
          <w:sz w:val="18"/>
        </w:rPr>
        <w:t>FID,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Valve,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2m)</w:t>
      </w:r>
    </w:p>
    <w:p>
      <w:pPr>
        <w:pStyle w:val="BodyText"/>
        <w:rPr>
          <w:sz w:val="17"/>
        </w:rPr>
      </w:pPr>
    </w:p>
    <w:p>
      <w:pPr>
        <w:pStyle w:val="BodyText"/>
        <w:ind w:left="4261" w:right="1774"/>
        <w:jc w:val="center"/>
      </w:pPr>
      <w:r>
        <w:rPr>
          <w:color w:val="231F20"/>
        </w:rPr>
        <w:t>Series</w:t>
      </w:r>
      <w:r>
        <w:rPr>
          <w:color w:val="231F20"/>
          <w:spacing w:val="-1"/>
        </w:rPr>
        <w:t> </w:t>
      </w:r>
      <w:r>
        <w:rPr>
          <w:color w:val="231F20"/>
        </w:rPr>
        <w:t>600</w:t>
      </w:r>
      <w:r>
        <w:rPr>
          <w:color w:val="231F20"/>
          <w:spacing w:val="-1"/>
        </w:rPr>
        <w:t> </w:t>
      </w:r>
      <w:r>
        <w:rPr>
          <w:color w:val="231F20"/>
        </w:rPr>
        <w:t>GC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0"/>
        <w:ind w:left="3556" w:right="4034"/>
        <w:jc w:val="center"/>
      </w:pPr>
      <w:r>
        <w:rPr>
          <w:color w:val="231F20"/>
        </w:rPr>
        <w:t>Low</w:t>
      </w:r>
      <w:r>
        <w:rPr>
          <w:color w:val="231F20"/>
          <w:spacing w:val="-11"/>
        </w:rPr>
        <w:t> </w:t>
      </w:r>
      <w:r>
        <w:rPr>
          <w:color w:val="231F20"/>
        </w:rPr>
        <w:t>Level</w:t>
      </w:r>
      <w:r>
        <w:rPr>
          <w:color w:val="231F20"/>
          <w:spacing w:val="-11"/>
        </w:rPr>
        <w:t> </w:t>
      </w:r>
      <w:r>
        <w:rPr>
          <w:color w:val="231F20"/>
        </w:rPr>
        <w:t>Natural</w:t>
      </w:r>
      <w:r>
        <w:rPr>
          <w:color w:val="231F20"/>
          <w:spacing w:val="-11"/>
        </w:rPr>
        <w:t> </w:t>
      </w:r>
      <w:r>
        <w:rPr>
          <w:color w:val="231F20"/>
        </w:rPr>
        <w:t>Gas</w:t>
      </w:r>
      <w:r>
        <w:rPr>
          <w:color w:val="231F20"/>
          <w:spacing w:val="-11"/>
        </w:rPr>
        <w:t> </w:t>
      </w:r>
      <w:r>
        <w:rPr>
          <w:color w:val="231F20"/>
        </w:rPr>
        <w:t>Standard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line="128" w:lineRule="exact" w:before="100"/>
        <w:ind w:left="3848" w:right="0" w:firstLine="0"/>
        <w:jc w:val="left"/>
        <w:rPr>
          <w:sz w:val="10"/>
        </w:rPr>
      </w:pPr>
      <w:r>
        <w:rPr>
          <w:color w:val="231F20"/>
          <w:sz w:val="10"/>
        </w:rPr>
        <w:t>FID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Detector</w:t>
      </w:r>
      <w:r>
        <w:rPr>
          <w:color w:val="231F20"/>
          <w:spacing w:val="28"/>
          <w:sz w:val="10"/>
        </w:rPr>
        <w:t> </w:t>
      </w:r>
      <w:r>
        <w:rPr>
          <w:color w:val="231F20"/>
          <w:sz w:val="10"/>
        </w:rPr>
        <w:t>#1</w:t>
      </w:r>
    </w:p>
    <w:p>
      <w:pPr>
        <w:spacing w:line="211" w:lineRule="auto" w:before="5"/>
        <w:ind w:left="3848" w:right="6492" w:firstLine="0"/>
        <w:jc w:val="left"/>
        <w:rPr>
          <w:sz w:val="10"/>
        </w:rPr>
      </w:pPr>
      <w:r>
        <w:rPr>
          <w:color w:val="231F20"/>
          <w:sz w:val="10"/>
        </w:rPr>
        <w:t>Detector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Temperature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200C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Gain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4</w:t>
      </w:r>
    </w:p>
    <w:p>
      <w:pPr>
        <w:spacing w:line="211" w:lineRule="auto" w:before="0"/>
        <w:ind w:left="3848" w:right="7037" w:firstLine="0"/>
        <w:jc w:val="left"/>
        <w:rPr>
          <w:sz w:val="10"/>
        </w:rPr>
      </w:pPr>
      <w:r>
        <w:rPr>
          <w:color w:val="231F20"/>
          <w:sz w:val="10"/>
        </w:rPr>
        <w:t>Collector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-100V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Valve</w:t>
      </w:r>
      <w:r>
        <w:rPr>
          <w:color w:val="231F20"/>
          <w:spacing w:val="2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1"/>
          <w:sz w:val="10"/>
        </w:rPr>
        <w:t> </w:t>
      </w:r>
      <w:r>
        <w:rPr>
          <w:color w:val="231F20"/>
          <w:sz w:val="10"/>
        </w:rPr>
        <w:t>100C</w:t>
      </w:r>
    </w:p>
    <w:p>
      <w:pPr>
        <w:spacing w:line="211" w:lineRule="auto" w:before="0"/>
        <w:ind w:left="3848" w:right="6375" w:firstLine="0"/>
        <w:jc w:val="left"/>
        <w:rPr>
          <w:sz w:val="10"/>
        </w:rPr>
      </w:pPr>
      <w:r>
        <w:rPr>
          <w:color w:val="231F20"/>
          <w:sz w:val="10"/>
        </w:rPr>
        <w:t>Carrier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Hydrogen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@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250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kPa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Column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4m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x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1/8”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20%</w:t>
      </w:r>
      <w:r>
        <w:rPr>
          <w:color w:val="231F20"/>
          <w:spacing w:val="28"/>
          <w:sz w:val="10"/>
        </w:rPr>
        <w:t> </w:t>
      </w:r>
      <w:r>
        <w:rPr>
          <w:color w:val="231F20"/>
          <w:sz w:val="10"/>
        </w:rPr>
        <w:t>OV-1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Temp</w:t>
      </w:r>
      <w:r>
        <w:rPr>
          <w:color w:val="231F20"/>
          <w:spacing w:val="24"/>
          <w:sz w:val="10"/>
        </w:rPr>
        <w:t> </w:t>
      </w:r>
      <w:r>
        <w:rPr>
          <w:color w:val="231F20"/>
          <w:sz w:val="10"/>
        </w:rPr>
        <w:t>Program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110C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Isothermal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type w:val="continuous"/>
          <w:pgSz w:w="12240" w:h="15840"/>
          <w:pgMar w:header="0" w:footer="0" w:top="400" w:bottom="280" w:left="340" w:right="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1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.900616pt;margin-top:-76.109634pt;width:22.6pt;height:157.950pt;mso-position-horizontal-relative:page;mso-position-vertical-relative:paragraph;z-index:15729664" type="#_x0000_t202" id="docshape1" filled="false" stroked="false">
            <v:textbox inset="0,0,0,0" style="layout-flow:vertical;mso-layout-flow-alt:bottom-to-top">
              <w:txbxContent>
                <w:p>
                  <w:pPr>
                    <w:spacing w:line="206" w:lineRule="exact"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11/2015</w:t>
                  </w:r>
                </w:p>
                <w:p>
                  <w:pPr>
                    <w:spacing w:line="20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Specifications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may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change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without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notice.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</w:rPr>
        <w:t>Companion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Portable</w:t>
      </w:r>
      <w:r>
        <w:rPr>
          <w:color w:val="231F20"/>
          <w:spacing w:val="-15"/>
        </w:rPr>
        <w:t> </w:t>
      </w:r>
      <w:r>
        <w:rPr>
          <w:color w:val="231F20"/>
        </w:rPr>
        <w:t>GC</w:t>
      </w:r>
    </w:p>
    <w:p>
      <w:pPr>
        <w:spacing w:line="240" w:lineRule="auto"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128" w:lineRule="exact" w:before="0"/>
        <w:ind w:left="529" w:right="0" w:firstLine="0"/>
        <w:jc w:val="left"/>
        <w:rPr>
          <w:sz w:val="10"/>
        </w:rPr>
      </w:pPr>
      <w:r>
        <w:rPr>
          <w:color w:val="231F20"/>
          <w:sz w:val="10"/>
        </w:rPr>
        <w:t>FID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Detector</w:t>
      </w:r>
      <w:r>
        <w:rPr>
          <w:color w:val="231F20"/>
          <w:spacing w:val="28"/>
          <w:sz w:val="10"/>
        </w:rPr>
        <w:t> </w:t>
      </w:r>
      <w:r>
        <w:rPr>
          <w:color w:val="231F20"/>
          <w:sz w:val="10"/>
        </w:rPr>
        <w:t>#2</w:t>
      </w:r>
    </w:p>
    <w:p>
      <w:pPr>
        <w:spacing w:line="211" w:lineRule="auto" w:before="4"/>
        <w:ind w:left="529" w:right="0" w:firstLine="0"/>
        <w:jc w:val="left"/>
        <w:rPr>
          <w:sz w:val="10"/>
        </w:rPr>
      </w:pPr>
      <w:r>
        <w:rPr>
          <w:color w:val="231F20"/>
          <w:sz w:val="10"/>
        </w:rPr>
        <w:t>Detector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Temperature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200C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Gain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3</w:t>
      </w:r>
    </w:p>
    <w:p>
      <w:pPr>
        <w:spacing w:line="211" w:lineRule="auto" w:before="0"/>
        <w:ind w:left="529" w:right="512" w:firstLine="0"/>
        <w:jc w:val="left"/>
        <w:rPr>
          <w:sz w:val="10"/>
        </w:rPr>
      </w:pPr>
      <w:r>
        <w:rPr>
          <w:color w:val="231F20"/>
          <w:sz w:val="10"/>
        </w:rPr>
        <w:t>Collector</w:t>
      </w:r>
      <w:r>
        <w:rPr>
          <w:color w:val="231F20"/>
          <w:spacing w:val="2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"/>
          <w:sz w:val="10"/>
        </w:rPr>
        <w:t> </w:t>
      </w:r>
      <w:r>
        <w:rPr>
          <w:color w:val="231F20"/>
          <w:sz w:val="10"/>
        </w:rPr>
        <w:t>-100V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Valve</w:t>
      </w:r>
      <w:r>
        <w:rPr>
          <w:color w:val="231F20"/>
          <w:spacing w:val="2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1"/>
          <w:sz w:val="10"/>
        </w:rPr>
        <w:t> </w:t>
      </w:r>
      <w:r>
        <w:rPr>
          <w:color w:val="231F20"/>
          <w:sz w:val="10"/>
        </w:rPr>
        <w:t>100C</w:t>
      </w:r>
    </w:p>
    <w:p>
      <w:pPr>
        <w:spacing w:line="211" w:lineRule="auto" w:before="0"/>
        <w:ind w:left="529" w:right="0" w:firstLine="0"/>
        <w:jc w:val="left"/>
        <w:rPr>
          <w:sz w:val="10"/>
        </w:rPr>
      </w:pPr>
      <w:r>
        <w:rPr>
          <w:color w:val="231F20"/>
          <w:sz w:val="10"/>
        </w:rPr>
        <w:t>Carrier</w:t>
      </w:r>
      <w:r>
        <w:rPr>
          <w:color w:val="231F20"/>
          <w:spacing w:val="17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7"/>
          <w:sz w:val="10"/>
        </w:rPr>
        <w:t> </w:t>
      </w:r>
      <w:r>
        <w:rPr>
          <w:color w:val="231F20"/>
          <w:sz w:val="10"/>
        </w:rPr>
        <w:t>Hydrogen</w:t>
      </w:r>
      <w:r>
        <w:rPr>
          <w:color w:val="231F20"/>
          <w:spacing w:val="18"/>
          <w:sz w:val="10"/>
        </w:rPr>
        <w:t> </w:t>
      </w:r>
      <w:r>
        <w:rPr>
          <w:color w:val="231F20"/>
          <w:sz w:val="10"/>
        </w:rPr>
        <w:t>@</w:t>
      </w:r>
      <w:r>
        <w:rPr>
          <w:color w:val="231F20"/>
          <w:spacing w:val="17"/>
          <w:sz w:val="10"/>
        </w:rPr>
        <w:t> </w:t>
      </w:r>
      <w:r>
        <w:rPr>
          <w:color w:val="231F20"/>
          <w:sz w:val="10"/>
        </w:rPr>
        <w:t>50</w:t>
      </w:r>
      <w:r>
        <w:rPr>
          <w:color w:val="231F20"/>
          <w:spacing w:val="18"/>
          <w:sz w:val="10"/>
        </w:rPr>
        <w:t> </w:t>
      </w:r>
      <w:r>
        <w:rPr>
          <w:color w:val="231F20"/>
          <w:sz w:val="10"/>
        </w:rPr>
        <w:t>kPa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Column</w:t>
      </w:r>
      <w:r>
        <w:rPr>
          <w:color w:val="231F20"/>
          <w:spacing w:val="19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None</w:t>
      </w:r>
    </w:p>
    <w:p>
      <w:pPr>
        <w:tabs>
          <w:tab w:pos="1486" w:val="left" w:leader="none"/>
          <w:tab w:pos="2362" w:val="left" w:leader="none"/>
          <w:tab w:pos="2919" w:val="left" w:leader="none"/>
          <w:tab w:pos="3566" w:val="left" w:leader="none"/>
          <w:tab w:pos="4107" w:val="left" w:leader="none"/>
          <w:tab w:pos="4948" w:val="right" w:leader="none"/>
        </w:tabs>
        <w:spacing w:line="128" w:lineRule="exact" w:before="309"/>
        <w:ind w:left="1018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4</w:t>
        <w:tab/>
        <w:t>iso-Butane</w:t>
        <w:tab/>
        <w:t>159.0</w:t>
        <w:tab/>
        <w:t>0.003</w:t>
        <w:tab/>
        <w:t>9.8</w:t>
        <w:tab/>
        <w:t>9.9</w:t>
        <w:tab/>
        <w:t>3251.9</w:t>
      </w:r>
    </w:p>
    <w:p>
      <w:pPr>
        <w:tabs>
          <w:tab w:pos="1486" w:val="left" w:leader="none"/>
          <w:tab w:pos="2362" w:val="left" w:leader="none"/>
          <w:tab w:pos="2919" w:val="left" w:leader="none"/>
          <w:tab w:pos="3566" w:val="left" w:leader="none"/>
          <w:tab w:pos="4107" w:val="left" w:leader="none"/>
          <w:tab w:pos="4948" w:val="right" w:leader="none"/>
        </w:tabs>
        <w:spacing w:line="120" w:lineRule="exact" w:before="0"/>
        <w:ind w:left="1018" w:right="0" w:firstLine="0"/>
        <w:jc w:val="left"/>
        <w:rPr>
          <w:sz w:val="10"/>
        </w:rPr>
      </w:pPr>
      <w:r>
        <w:rPr/>
        <w:pict>
          <v:line style="position:absolute;mso-position-horizontal-relative:page;mso-position-vertical-relative:paragraph;z-index:15729152" from="537.479980pt,-3.557478pt" to="553.79998pt,-10.877478pt" stroked="true" strokeweight=".96pt" strokecolor="#231f20">
            <v:stroke dashstyle="solid"/>
            <w10:wrap type="none"/>
          </v:line>
        </w:pict>
      </w:r>
      <w:r>
        <w:rPr/>
        <w:pict>
          <v:shape style="position:absolute;margin-left:337.100006pt;margin-top:-32.922848pt;width:250.7pt;height:29.75pt;mso-position-horizontal-relative:page;mso-position-vertical-relative:paragraph;z-index:15730176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8"/>
                    <w:gridCol w:w="837"/>
                    <w:gridCol w:w="564"/>
                    <w:gridCol w:w="588"/>
                    <w:gridCol w:w="417"/>
                    <w:gridCol w:w="661"/>
                    <w:gridCol w:w="585"/>
                    <w:gridCol w:w="956"/>
                  </w:tblGrid>
                  <w:tr>
                    <w:trPr>
                      <w:trHeight w:val="178" w:hRule="atLeast"/>
                    </w:trPr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left="50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Peak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left="110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Component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left="113" w:right="1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Area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left="14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Int</w:t>
                        </w:r>
                        <w:r>
                          <w:rPr>
                            <w:color w:val="231F20"/>
                            <w:spacing w:val="24"/>
                            <w:sz w:val="10"/>
                          </w:rPr>
                          <w:t> </w:t>
                        </w:r>
                        <w:r>
                          <w:rPr>
                            <w:color w:val="231F20"/>
                            <w:sz w:val="10"/>
                          </w:rPr>
                          <w:t>w/o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right="5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Int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right="17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External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08" w:lineRule="exact" w:before="50"/>
                          <w:ind w:left="175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Units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50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109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Methane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133" w:right="1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295.5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14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0.02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6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20.2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18.2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176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1010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line="104" w:lineRule="exact" w:before="1"/>
                          <w:ind w:left="60" w:right="3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Heating</w:t>
                        </w:r>
                        <w:r>
                          <w:rPr>
                            <w:color w:val="231F20"/>
                            <w:spacing w:val="34"/>
                            <w:sz w:val="10"/>
                          </w:rPr>
                          <w:t> </w:t>
                        </w:r>
                        <w:r>
                          <w:rPr>
                            <w:color w:val="231F20"/>
                            <w:sz w:val="10"/>
                          </w:rPr>
                          <w:t>Value</w:t>
                        </w:r>
                        <w:r>
                          <w:rPr>
                            <w:color w:val="231F20"/>
                            <w:spacing w:val="34"/>
                            <w:sz w:val="10"/>
                          </w:rPr>
                          <w:t> </w:t>
                        </w:r>
                        <w:r>
                          <w:rPr>
                            <w:color w:val="231F20"/>
                            <w:sz w:val="10"/>
                          </w:rPr>
                          <w:t>of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Ethane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133" w:right="1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604.1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ind w:left="14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0.019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ind w:right="6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33.6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ind w:right="18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31.2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ind w:left="17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1769.7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ind w:left="60" w:right="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Compound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50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109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Propane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133" w:right="1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370.9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14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0.008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124" w:lineRule="exact"/>
                          <w:ind w:right="6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20.1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20.1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17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2516.1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0"/>
        </w:rPr>
        <w:t>5</w:t>
        <w:tab/>
        <w:t>n-Butane</w:t>
        <w:tab/>
        <w:t>159.7</w:t>
        <w:tab/>
        <w:t>0.003</w:t>
        <w:tab/>
        <w:t>9.9</w:t>
        <w:tab/>
        <w:t>9.9</w:t>
        <w:tab/>
        <w:t>3262.3</w:t>
      </w:r>
    </w:p>
    <w:p>
      <w:pPr>
        <w:tabs>
          <w:tab w:pos="1486" w:val="left" w:leader="none"/>
          <w:tab w:pos="2362" w:val="left" w:leader="none"/>
          <w:tab w:pos="2919" w:val="left" w:leader="none"/>
          <w:tab w:pos="3507" w:val="left" w:leader="none"/>
          <w:tab w:pos="4047" w:val="left" w:leader="none"/>
          <w:tab w:pos="4949" w:val="right" w:leader="none"/>
        </w:tabs>
        <w:spacing w:line="120" w:lineRule="exact" w:before="0"/>
        <w:ind w:left="1018" w:right="0" w:firstLine="0"/>
        <w:jc w:val="left"/>
        <w:rPr>
          <w:sz w:val="10"/>
        </w:rPr>
      </w:pPr>
      <w:r>
        <w:rPr>
          <w:color w:val="231F20"/>
          <w:sz w:val="10"/>
        </w:rPr>
        <w:t>6</w:t>
        <w:tab/>
        <w:t>n-Pentane</w:t>
        <w:tab/>
        <w:t>205.5</w:t>
        <w:tab/>
        <w:t>0.003</w:t>
        <w:tab/>
        <w:t>12.0</w:t>
        <w:tab/>
        <w:t>12.0</w:t>
        <w:tab/>
        <w:t>4008.7</w:t>
      </w:r>
    </w:p>
    <w:p>
      <w:pPr>
        <w:tabs>
          <w:tab w:pos="3447" w:val="left" w:leader="none"/>
          <w:tab w:pos="3987" w:val="left" w:leader="none"/>
        </w:tabs>
        <w:spacing w:line="128" w:lineRule="exact" w:before="0"/>
        <w:ind w:left="2919" w:right="0" w:firstLine="0"/>
        <w:jc w:val="left"/>
        <w:rPr>
          <w:sz w:val="10"/>
        </w:rPr>
      </w:pPr>
      <w:r>
        <w:rPr>
          <w:color w:val="231F20"/>
          <w:sz w:val="10"/>
        </w:rPr>
        <w:t>0.056</w:t>
        <w:tab/>
        <w:t>105.5</w:t>
        <w:tab/>
        <w:t>101.3</w:t>
      </w:r>
    </w:p>
    <w:p>
      <w:pPr>
        <w:spacing w:before="48"/>
        <w:ind w:left="0" w:right="906" w:firstLine="0"/>
        <w:jc w:val="right"/>
        <w:rPr>
          <w:sz w:val="10"/>
        </w:rPr>
      </w:pPr>
      <w:r>
        <w:rPr>
          <w:color w:val="231F20"/>
          <w:sz w:val="10"/>
        </w:rPr>
        <w:t>Total</w:t>
      </w:r>
      <w:r>
        <w:rPr>
          <w:color w:val="231F20"/>
          <w:spacing w:val="33"/>
          <w:sz w:val="10"/>
        </w:rPr>
        <w:t> </w:t>
      </w:r>
      <w:r>
        <w:rPr>
          <w:color w:val="231F20"/>
          <w:sz w:val="10"/>
        </w:rPr>
        <w:t>BTU</w:t>
      </w:r>
      <w:r>
        <w:rPr>
          <w:color w:val="231F20"/>
          <w:spacing w:val="33"/>
          <w:sz w:val="10"/>
        </w:rPr>
        <w:t> </w:t>
      </w:r>
      <w:r>
        <w:rPr>
          <w:color w:val="231F20"/>
          <w:sz w:val="10"/>
        </w:rPr>
        <w:t>Valve</w:t>
      </w:r>
    </w:p>
    <w:p>
      <w:pPr>
        <w:spacing w:line="77" w:lineRule="exact" w:before="14"/>
        <w:ind w:left="3833" w:right="0" w:firstLine="0"/>
        <w:jc w:val="left"/>
        <w:rPr>
          <w:sz w:val="10"/>
        </w:rPr>
      </w:pPr>
      <w:r>
        <w:rPr>
          <w:color w:val="231F20"/>
          <w:sz w:val="10"/>
        </w:rPr>
        <w:t>Mole</w:t>
      </w:r>
      <w:r>
        <w:rPr>
          <w:color w:val="231F20"/>
          <w:spacing w:val="40"/>
          <w:sz w:val="10"/>
        </w:rPr>
        <w:t> </w:t>
      </w:r>
      <w:r>
        <w:rPr>
          <w:color w:val="231F20"/>
          <w:sz w:val="10"/>
        </w:rPr>
        <w:t>Fraction</w:t>
      </w:r>
    </w:p>
    <w:p>
      <w:pPr>
        <w:spacing w:after="0" w:line="77" w:lineRule="exact"/>
        <w:jc w:val="left"/>
        <w:rPr>
          <w:sz w:val="10"/>
        </w:rPr>
        <w:sectPr>
          <w:type w:val="continuous"/>
          <w:pgSz w:w="12240" w:h="15840"/>
          <w:pgMar w:header="0" w:footer="0" w:top="400" w:bottom="280" w:left="340" w:right="0"/>
          <w:cols w:num="3" w:equalWidth="0">
            <w:col w:w="3284" w:space="40"/>
            <w:col w:w="2058" w:space="51"/>
            <w:col w:w="6467"/>
          </w:cols>
        </w:sectPr>
      </w:pPr>
    </w:p>
    <w:p>
      <w:pPr>
        <w:tabs>
          <w:tab w:pos="2440" w:val="left" w:leader="none"/>
          <w:tab w:pos="3926" w:val="left" w:leader="none"/>
        </w:tabs>
        <w:spacing w:line="132" w:lineRule="exact" w:before="0"/>
        <w:ind w:left="0" w:right="3258" w:firstLine="0"/>
        <w:jc w:val="right"/>
        <w:rPr>
          <w:sz w:val="10"/>
        </w:rPr>
      </w:pPr>
      <w:r>
        <w:rPr/>
        <w:pict>
          <v:group style="position:absolute;margin-left:0pt;margin-top:.45pt;width:611.950pt;height:768.45pt;mso-position-horizontal-relative:page;mso-position-vertical-relative:page;z-index:-15901696" id="docshapegroup3" coordorigin="0,9" coordsize="12239,15369">
            <v:shape style="position:absolute;left:0;top:9;width:12239;height:15369" type="#_x0000_t75" id="docshape4" stroked="false">
              <v:imagedata r:id="rId7" o:title=""/>
            </v:shape>
            <v:shape style="position:absolute;left:5462;top:12552;width:6345;height:2264" type="#_x0000_t75" id="docshape5" stroked="false">
              <v:imagedata r:id="rId8" o:title=""/>
            </v:shape>
            <v:shape style="position:absolute;left:5461;top:10358;width:6340;height:2097" type="#_x0000_t75" id="docshape6" stroked="false">
              <v:imagedata r:id="rId9" o:title=""/>
            </v:shape>
            <v:line style="position:absolute" from="10073,13800" to="10447,13918" stroked="true" strokeweight=".96pt" strokecolor="#231f20">
              <v:stroke dashstyle="solid"/>
            </v:line>
            <v:line style="position:absolute" from="8983,13790" to="9569,14026" stroked="true" strokeweight=".96pt" strokecolor="#231f20">
              <v:stroke dashstyle="solid"/>
            </v:line>
            <v:shape style="position:absolute;left:9709;top:13632;width:386;height:195" id="docshape7" coordorigin="9710,13633" coordsize="386,195" path="m9710,13730l9740,13678,9794,13650,9863,13634,9903,13633,9942,13634,10011,13650,10065,13678,10095,13730,10092,13749,10041,13797,9978,13820,9903,13827,9863,13826,9794,13810,9740,13782,9710,13730xe" filled="false" stroked="true" strokeweight=".96pt" strokecolor="#231f20">
              <v:path arrowok="t"/>
              <v:stroke dashstyle="solid"/>
            </v:shape>
            <v:shape style="position:absolute;left:8637;top:13632;width:386;height:195" id="docshape8" coordorigin="8638,13633" coordsize="386,195" path="m8638,13730l8668,13678,8722,13650,8791,13634,8831,13633,8870,13634,8939,13650,8993,13678,9023,13730,9020,13749,8969,13797,8906,13820,8831,13827,8791,13826,8722,13810,8668,13782,8638,13730xe" filled="false" stroked="true" strokeweight=".96pt" strokecolor="#231f20">
              <v:path arrowok="t"/>
              <v:stroke dashstyle="solid"/>
            </v:shape>
            <v:line style="position:absolute" from="6360,14081" to="6610,14273" stroked="true" strokeweight=".96pt" strokecolor="#231f20">
              <v:stroke dashstyle="solid"/>
            </v:line>
            <w10:wrap type="none"/>
          </v:group>
        </w:pict>
      </w:r>
      <w:r>
        <w:rPr>
          <w:color w:val="231F20"/>
          <w:position w:val="2"/>
          <w:sz w:val="10"/>
        </w:rPr>
        <w:t>Temp</w:t>
      </w:r>
      <w:r>
        <w:rPr>
          <w:color w:val="231F20"/>
          <w:spacing w:val="25"/>
          <w:position w:val="2"/>
          <w:sz w:val="10"/>
        </w:rPr>
        <w:t> </w:t>
      </w:r>
      <w:r>
        <w:rPr>
          <w:color w:val="231F20"/>
          <w:position w:val="2"/>
          <w:sz w:val="10"/>
        </w:rPr>
        <w:t>Program</w:t>
      </w:r>
      <w:r>
        <w:rPr>
          <w:color w:val="231F20"/>
          <w:spacing w:val="25"/>
          <w:position w:val="2"/>
          <w:sz w:val="10"/>
        </w:rPr>
        <w:t> </w:t>
      </w:r>
      <w:r>
        <w:rPr>
          <w:color w:val="231F20"/>
          <w:position w:val="2"/>
          <w:sz w:val="10"/>
        </w:rPr>
        <w:t>=</w:t>
      </w:r>
      <w:r>
        <w:rPr>
          <w:color w:val="231F20"/>
          <w:spacing w:val="25"/>
          <w:position w:val="2"/>
          <w:sz w:val="10"/>
        </w:rPr>
        <w:t> </w:t>
      </w:r>
      <w:r>
        <w:rPr>
          <w:color w:val="231F20"/>
          <w:position w:val="2"/>
          <w:sz w:val="10"/>
        </w:rPr>
        <w:t>110C</w:t>
      </w:r>
      <w:r>
        <w:rPr>
          <w:color w:val="231F20"/>
          <w:spacing w:val="26"/>
          <w:position w:val="2"/>
          <w:sz w:val="10"/>
        </w:rPr>
        <w:t> </w:t>
      </w:r>
      <w:r>
        <w:rPr>
          <w:color w:val="231F20"/>
          <w:position w:val="2"/>
          <w:sz w:val="10"/>
        </w:rPr>
        <w:t>Isothermal</w:t>
        <w:tab/>
      </w:r>
      <w:r>
        <w:rPr>
          <w:color w:val="231F20"/>
          <w:sz w:val="10"/>
        </w:rPr>
        <w:t>Peak     </w:t>
      </w:r>
      <w:r>
        <w:rPr>
          <w:color w:val="231F20"/>
          <w:spacing w:val="13"/>
          <w:sz w:val="10"/>
        </w:rPr>
        <w:t> </w:t>
      </w:r>
      <w:r>
        <w:rPr>
          <w:color w:val="231F20"/>
          <w:sz w:val="10"/>
        </w:rPr>
        <w:t>Component</w:t>
        <w:tab/>
        <w:t>Area      </w:t>
      </w:r>
      <w:r>
        <w:rPr>
          <w:color w:val="231F20"/>
          <w:spacing w:val="13"/>
          <w:sz w:val="10"/>
        </w:rPr>
        <w:t> </w:t>
      </w:r>
      <w:r>
        <w:rPr>
          <w:color w:val="231F20"/>
          <w:sz w:val="10"/>
        </w:rPr>
        <w:t>External</w:t>
      </w:r>
    </w:p>
    <w:p>
      <w:pPr>
        <w:tabs>
          <w:tab w:pos="405" w:val="left" w:leader="none"/>
          <w:tab w:pos="2099" w:val="left" w:leader="none"/>
        </w:tabs>
        <w:spacing w:line="128" w:lineRule="exact" w:before="0"/>
        <w:ind w:left="0" w:right="3264" w:firstLine="0"/>
        <w:jc w:val="right"/>
        <w:rPr>
          <w:sz w:val="10"/>
        </w:rPr>
      </w:pPr>
      <w:r>
        <w:rPr>
          <w:color w:val="231F20"/>
          <w:sz w:val="10"/>
        </w:rPr>
        <w:t>1</w:t>
        <w:tab/>
        <w:t>Total</w:t>
      </w:r>
      <w:r>
        <w:rPr>
          <w:color w:val="231F20"/>
          <w:spacing w:val="33"/>
          <w:sz w:val="10"/>
        </w:rPr>
        <w:t> </w:t>
      </w:r>
      <w:r>
        <w:rPr>
          <w:color w:val="231F20"/>
          <w:sz w:val="10"/>
        </w:rPr>
        <w:t>Hydrocarbons   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271.2</w:t>
        <w:tab/>
        <w:t>5.6%</w:t>
      </w:r>
    </w:p>
    <w:p>
      <w:pPr>
        <w:spacing w:after="0" w:line="128" w:lineRule="exact"/>
        <w:jc w:val="right"/>
        <w:rPr>
          <w:sz w:val="10"/>
        </w:rPr>
        <w:sectPr>
          <w:type w:val="continuous"/>
          <w:pgSz w:w="12240" w:h="15840"/>
          <w:pgMar w:header="0" w:footer="0" w:top="400" w:bottom="280" w:left="340" w:right="0"/>
        </w:sectPr>
      </w:pPr>
    </w:p>
    <w:p>
      <w:pPr>
        <w:pStyle w:val="Heading1"/>
        <w:spacing w:before="87"/>
      </w:pPr>
      <w:r>
        <w:rPr>
          <w:color w:val="231F20"/>
          <w:w w:val="95"/>
        </w:rPr>
        <w:t>DPS MudlOgging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LayOuts</w:t>
      </w:r>
    </w:p>
    <w:p>
      <w:pPr>
        <w:pStyle w:val="BodyText"/>
        <w:spacing w:before="6"/>
        <w:rPr>
          <w:b/>
          <w:sz w:val="40"/>
        </w:rPr>
      </w:pPr>
    </w:p>
    <w:p>
      <w:pPr>
        <w:spacing w:before="0"/>
        <w:ind w:left="3891" w:right="0" w:firstLine="0"/>
        <w:jc w:val="left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COmPaniOn</w:t>
      </w:r>
      <w:r>
        <w:rPr>
          <w:b/>
          <w:color w:val="231F20"/>
          <w:spacing w:val="-19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2</w:t>
      </w:r>
      <w:r>
        <w:rPr>
          <w:b/>
          <w:color w:val="231F20"/>
          <w:spacing w:val="-19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GC</w:t>
      </w:r>
    </w:p>
    <w:p>
      <w:pPr>
        <w:spacing w:line="676" w:lineRule="auto" w:before="32"/>
        <w:ind w:left="526" w:right="3688" w:firstLine="911"/>
        <w:jc w:val="left"/>
        <w:rPr>
          <w:b/>
          <w:sz w:val="28"/>
        </w:rPr>
      </w:pPr>
      <w:r>
        <w:rPr>
          <w:b/>
          <w:color w:val="231F20"/>
          <w:sz w:val="28"/>
        </w:rPr>
        <w:t>Valve</w:t>
      </w:r>
      <w:r>
        <w:rPr>
          <w:b/>
          <w:color w:val="231F20"/>
          <w:spacing w:val="23"/>
          <w:sz w:val="28"/>
        </w:rPr>
        <w:t> </w:t>
      </w:r>
      <w:r>
        <w:rPr>
          <w:b/>
          <w:color w:val="231F20"/>
          <w:sz w:val="28"/>
        </w:rPr>
        <w:t>Oven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w w:val="95"/>
          <w:sz w:val="28"/>
        </w:rPr>
        <w:t>Gas</w:t>
      </w:r>
      <w:r>
        <w:rPr>
          <w:b/>
          <w:color w:val="231F20"/>
          <w:spacing w:val="35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COnneCtiOns</w:t>
      </w:r>
    </w:p>
    <w:p>
      <w:pPr>
        <w:pStyle w:val="BodyText"/>
        <w:rPr>
          <w:b/>
          <w:sz w:val="49"/>
        </w:rPr>
      </w:pPr>
    </w:p>
    <w:p>
      <w:pPr>
        <w:spacing w:line="211" w:lineRule="auto" w:before="0"/>
        <w:ind w:left="792" w:right="4452" w:firstLine="3"/>
        <w:jc w:val="center"/>
        <w:rPr>
          <w:b/>
          <w:sz w:val="28"/>
        </w:rPr>
      </w:pPr>
      <w:r>
        <w:rPr>
          <w:b/>
          <w:color w:val="231F20"/>
          <w:sz w:val="28"/>
        </w:rPr>
        <w:t>Rugged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watertight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Case</w:t>
      </w:r>
    </w:p>
    <w:p>
      <w:pPr>
        <w:spacing w:line="240" w:lineRule="auto" w:before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line="211" w:lineRule="auto" w:before="0"/>
        <w:ind w:left="526" w:right="1699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Small</w:t>
      </w:r>
      <w:r>
        <w:rPr>
          <w:b/>
          <w:color w:val="231F20"/>
          <w:spacing w:val="20"/>
          <w:sz w:val="28"/>
        </w:rPr>
        <w:t> </w:t>
      </w:r>
      <w:r>
        <w:rPr>
          <w:b/>
          <w:color w:val="231F20"/>
          <w:sz w:val="28"/>
        </w:rPr>
        <w:t>High</w:t>
      </w:r>
      <w:r>
        <w:rPr>
          <w:b/>
          <w:color w:val="231F20"/>
          <w:spacing w:val="21"/>
          <w:sz w:val="28"/>
        </w:rPr>
        <w:t> </w:t>
      </w:r>
      <w:r>
        <w:rPr>
          <w:b/>
          <w:color w:val="231F20"/>
          <w:sz w:val="28"/>
        </w:rPr>
        <w:t>Pressure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Gas</w:t>
      </w:r>
      <w:r>
        <w:rPr>
          <w:b/>
          <w:color w:val="231F20"/>
          <w:spacing w:val="37"/>
          <w:sz w:val="28"/>
        </w:rPr>
        <w:t> </w:t>
      </w:r>
      <w:r>
        <w:rPr>
          <w:b/>
          <w:color w:val="231F20"/>
          <w:sz w:val="28"/>
        </w:rPr>
        <w:t>Cylinder</w:t>
      </w:r>
    </w:p>
    <w:p>
      <w:pPr>
        <w:pStyle w:val="BodyText"/>
        <w:spacing w:before="11"/>
        <w:rPr>
          <w:b/>
          <w:sz w:val="33"/>
        </w:rPr>
      </w:pPr>
    </w:p>
    <w:p>
      <w:pPr>
        <w:spacing w:line="211" w:lineRule="auto" w:before="0"/>
        <w:ind w:left="1392" w:right="1571" w:hanging="360"/>
        <w:jc w:val="left"/>
        <w:rPr>
          <w:b/>
          <w:sz w:val="28"/>
        </w:rPr>
      </w:pPr>
      <w:r>
        <w:rPr>
          <w:b/>
          <w:color w:val="231F20"/>
          <w:w w:val="90"/>
          <w:sz w:val="28"/>
        </w:rPr>
        <w:t>POwer</w:t>
      </w:r>
      <w:r>
        <w:rPr>
          <w:b/>
          <w:color w:val="231F20"/>
          <w:spacing w:val="44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COnneCtiOn</w:t>
      </w:r>
      <w:r>
        <w:rPr>
          <w:b/>
          <w:color w:val="231F20"/>
          <w:spacing w:val="-70"/>
          <w:w w:val="90"/>
          <w:sz w:val="28"/>
        </w:rPr>
        <w:t> </w:t>
      </w:r>
      <w:r>
        <w:rPr>
          <w:b/>
          <w:color w:val="231F20"/>
          <w:sz w:val="28"/>
        </w:rPr>
        <w:t>with</w:t>
      </w:r>
      <w:r>
        <w:rPr>
          <w:b/>
          <w:color w:val="231F20"/>
          <w:spacing w:val="23"/>
          <w:sz w:val="28"/>
        </w:rPr>
        <w:t> </w:t>
      </w:r>
      <w:r>
        <w:rPr>
          <w:b/>
          <w:color w:val="231F20"/>
          <w:sz w:val="28"/>
        </w:rPr>
        <w:t>breaker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and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line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filter</w:t>
      </w:r>
    </w:p>
    <w:p>
      <w:pPr>
        <w:spacing w:line="408" w:lineRule="auto" w:before="309"/>
        <w:ind w:left="1136" w:right="1292" w:firstLine="460"/>
        <w:jc w:val="left"/>
        <w:rPr>
          <w:b/>
          <w:sz w:val="28"/>
        </w:rPr>
      </w:pPr>
      <w:r>
        <w:rPr>
          <w:b/>
          <w:color w:val="231F20"/>
          <w:sz w:val="28"/>
        </w:rPr>
        <w:t>DeteCtOrs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w w:val="90"/>
          <w:sz w:val="28"/>
        </w:rPr>
        <w:t>COlOr</w:t>
      </w:r>
      <w:r>
        <w:rPr>
          <w:b/>
          <w:color w:val="231F20"/>
          <w:spacing w:val="32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TOuChsCreen</w:t>
      </w:r>
    </w:p>
    <w:p>
      <w:pPr>
        <w:pStyle w:val="BodyText"/>
        <w:spacing w:before="2"/>
        <w:rPr>
          <w:b/>
          <w:sz w:val="42"/>
        </w:rPr>
      </w:pPr>
    </w:p>
    <w:p>
      <w:pPr>
        <w:spacing w:line="211" w:lineRule="auto" w:before="0"/>
        <w:ind w:left="1068" w:right="172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USB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&amp;</w:t>
      </w:r>
      <w:r>
        <w:rPr>
          <w:b/>
          <w:color w:val="231F20"/>
          <w:spacing w:val="4"/>
          <w:sz w:val="28"/>
        </w:rPr>
        <w:t> </w:t>
      </w:r>
      <w:r>
        <w:rPr>
          <w:b/>
          <w:color w:val="231F20"/>
          <w:sz w:val="28"/>
        </w:rPr>
        <w:t>Ethernet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COnneCtiOns</w:t>
      </w:r>
    </w:p>
    <w:p>
      <w:pPr>
        <w:spacing w:after="0" w:line="211" w:lineRule="auto"/>
        <w:jc w:val="left"/>
        <w:rPr>
          <w:sz w:val="28"/>
        </w:rPr>
        <w:sectPr>
          <w:pgSz w:w="12240" w:h="15840"/>
          <w:pgMar w:header="0" w:footer="0" w:top="800" w:bottom="280" w:left="340" w:right="0"/>
          <w:cols w:num="2" w:equalWidth="0">
            <w:col w:w="6585" w:space="423"/>
            <w:col w:w="4892"/>
          </w:cols>
        </w:sectPr>
      </w:pP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0" w:footer="0" w:top="400" w:bottom="280" w:left="340" w:right="0"/>
        </w:sectPr>
      </w:pPr>
    </w:p>
    <w:p>
      <w:pPr>
        <w:spacing w:before="100"/>
        <w:ind w:left="1400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GC</w:t>
      </w:r>
      <w:r>
        <w:rPr>
          <w:b/>
          <w:color w:val="231F20"/>
          <w:spacing w:val="31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spacing w:before="167"/>
        <w:ind w:left="140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231F20"/>
          <w:w w:val="95"/>
          <w:sz w:val="28"/>
        </w:rPr>
        <w:t>On-COlumn</w:t>
      </w:r>
      <w:r>
        <w:rPr>
          <w:b/>
          <w:color w:val="231F20"/>
          <w:spacing w:val="58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InjeCtOrs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0" w:footer="0" w:top="400" w:bottom="280" w:left="340" w:right="0"/>
          <w:cols w:num="2" w:equalWidth="0">
            <w:col w:w="2565" w:space="1082"/>
            <w:col w:w="825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265"/>
        <w:ind w:left="4261" w:right="2944"/>
        <w:jc w:val="center"/>
      </w:pPr>
      <w:r>
        <w:rPr>
          <w:color w:val="231F20"/>
        </w:rPr>
        <w:t>Series</w:t>
      </w:r>
      <w:r>
        <w:rPr>
          <w:color w:val="231F20"/>
          <w:spacing w:val="1"/>
        </w:rPr>
        <w:t> </w:t>
      </w:r>
      <w:r>
        <w:rPr>
          <w:color w:val="231F20"/>
        </w:rPr>
        <w:t>600</w:t>
      </w:r>
      <w:r>
        <w:rPr>
          <w:color w:val="231F20"/>
          <w:spacing w:val="1"/>
        </w:rPr>
        <w:t> </w:t>
      </w:r>
      <w:r>
        <w:rPr>
          <w:color w:val="231F20"/>
        </w:rPr>
        <w:t>GC</w:t>
      </w:r>
    </w:p>
    <w:p>
      <w:pPr>
        <w:tabs>
          <w:tab w:pos="9184" w:val="left" w:leader="none"/>
        </w:tabs>
        <w:spacing w:line="415" w:lineRule="exact" w:before="380"/>
        <w:ind w:left="1230" w:right="0" w:firstLine="0"/>
        <w:jc w:val="center"/>
        <w:rPr>
          <w:b/>
          <w:sz w:val="28"/>
        </w:rPr>
      </w:pPr>
      <w:r>
        <w:rPr>
          <w:b/>
          <w:color w:val="231F20"/>
          <w:position w:val="-10"/>
          <w:sz w:val="28"/>
        </w:rPr>
        <w:t>DeteCtOrs</w:t>
        <w:tab/>
      </w:r>
      <w:r>
        <w:rPr>
          <w:b/>
          <w:color w:val="231F20"/>
          <w:w w:val="95"/>
          <w:sz w:val="28"/>
        </w:rPr>
        <w:t>FlOw</w:t>
      </w:r>
      <w:r>
        <w:rPr>
          <w:b/>
          <w:color w:val="231F20"/>
          <w:spacing w:val="5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ThrOugh</w:t>
      </w:r>
    </w:p>
    <w:p>
      <w:pPr>
        <w:spacing w:line="305" w:lineRule="exact" w:before="0"/>
        <w:ind w:left="0" w:right="516" w:firstLine="0"/>
        <w:jc w:val="right"/>
        <w:rPr>
          <w:b/>
          <w:sz w:val="28"/>
        </w:rPr>
      </w:pPr>
      <w:r>
        <w:rPr>
          <w:b/>
          <w:color w:val="231F20"/>
          <w:w w:val="95"/>
          <w:sz w:val="28"/>
        </w:rPr>
        <w:t>Oven</w:t>
      </w:r>
      <w:r>
        <w:rPr>
          <w:b/>
          <w:color w:val="231F20"/>
          <w:spacing w:val="2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COOling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header="0" w:footer="0" w:top="400" w:bottom="280" w:left="340" w:right="0"/>
        </w:sectPr>
      </w:pPr>
    </w:p>
    <w:p>
      <w:pPr>
        <w:spacing w:line="211" w:lineRule="auto" w:before="137"/>
        <w:ind w:left="1100" w:right="23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SamPle Valve and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Valve</w:t>
      </w:r>
      <w:r>
        <w:rPr>
          <w:b/>
          <w:color w:val="231F20"/>
          <w:spacing w:val="38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spacing w:line="211" w:lineRule="auto" w:before="317"/>
        <w:ind w:left="1100" w:right="52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231F20"/>
          <w:spacing w:val="-1"/>
          <w:w w:val="95"/>
          <w:sz w:val="28"/>
        </w:rPr>
        <w:t>VOltage</w:t>
      </w:r>
      <w:r>
        <w:rPr>
          <w:b/>
          <w:color w:val="231F20"/>
          <w:spacing w:val="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SeleCtiOn</w:t>
      </w:r>
      <w:r>
        <w:rPr>
          <w:b/>
          <w:color w:val="231F20"/>
          <w:spacing w:val="-7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(120</w:t>
      </w:r>
      <w:r>
        <w:rPr>
          <w:b/>
          <w:color w:val="231F20"/>
          <w:spacing w:val="13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Or</w:t>
      </w:r>
      <w:r>
        <w:rPr>
          <w:b/>
          <w:color w:val="231F20"/>
          <w:spacing w:val="13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240VaC)</w:t>
      </w:r>
    </w:p>
    <w:p>
      <w:pPr>
        <w:spacing w:after="0" w:line="211" w:lineRule="auto"/>
        <w:jc w:val="left"/>
        <w:rPr>
          <w:sz w:val="28"/>
        </w:rPr>
        <w:sectPr>
          <w:type w:val="continuous"/>
          <w:pgSz w:w="12240" w:h="15840"/>
          <w:pgMar w:header="0" w:footer="0" w:top="400" w:bottom="280" w:left="340" w:right="0"/>
          <w:cols w:num="2" w:equalWidth="0">
            <w:col w:w="3405" w:space="5100"/>
            <w:col w:w="3395"/>
          </w:cols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header="0" w:footer="0" w:top="400" w:bottom="280" w:left="340" w:right="0"/>
        </w:sectPr>
      </w:pPr>
    </w:p>
    <w:p>
      <w:pPr>
        <w:spacing w:line="211" w:lineRule="auto" w:before="137"/>
        <w:ind w:left="1438" w:right="909" w:firstLine="0"/>
        <w:jc w:val="left"/>
        <w:rPr>
          <w:b/>
          <w:sz w:val="28"/>
        </w:rPr>
      </w:pPr>
      <w:r>
        <w:rPr/>
        <w:pict>
          <v:group style="position:absolute;margin-left:0pt;margin-top:0pt;width:612pt;height:791.95pt;mso-position-horizontal-relative:page;mso-position-vertical-relative:page;z-index:-15899648" id="docshapegroup9" coordorigin="0,0" coordsize="12240,15839">
            <v:shape style="position:absolute;left:0;top:0;width:12240;height:8595" type="#_x0000_t75" id="docshape10" stroked="false">
              <v:imagedata r:id="rId10" o:title=""/>
            </v:shape>
            <v:shape style="position:absolute;left:0;top:8258;width:12240;height:7581" type="#_x0000_t75" id="docshape11" stroked="false">
              <v:imagedata r:id="rId11" o:title=""/>
            </v:shape>
            <v:shape style="position:absolute;left:1782;top:8132;width:10127;height:7361" id="docshape12" coordorigin="1783,8133" coordsize="10127,7361" path="m6846,8133l6759,8133,6672,8134,6586,8137,6501,8140,6416,8144,6331,8149,6247,8156,6164,8163,6081,8171,5998,8179,5917,8189,5835,8200,5755,8212,5674,8224,5595,8238,5516,8252,5437,8268,5359,8284,5281,8302,5204,8320,5128,8339,5052,8359,4976,8380,4902,8402,4827,8425,4753,8449,4680,8474,4607,8500,4535,8526,4463,8554,4392,8583,4322,8612,4252,8643,4182,8674,4113,8706,4045,8740,3977,8774,3909,8809,3842,8845,3776,8882,3710,8920,3645,8959,3580,8998,3516,9039,3452,9081,3389,9124,3327,9167,3264,9212,3191,9266,3120,9320,3051,9376,2983,9432,2917,9488,2853,9545,2791,9602,2731,9661,2673,9719,2616,9778,2562,9838,2509,9898,2458,9959,2409,10021,2361,10083,2316,10145,2273,10208,2231,10272,2191,10336,2153,10401,2117,10466,2083,10532,2050,10598,2020,10665,1991,10733,1964,10801,1939,10870,1916,10939,1895,11009,1875,11079,1858,11150,1842,11221,1828,11293,1816,11366,1806,11439,1797,11513,1791,11587,1786,11662,1784,11737,1783,11813,1784,11889,1786,11964,1791,12039,1797,12113,1806,12187,1816,12260,1828,12333,1842,12405,1858,12476,1875,12547,1895,12617,1916,12687,1939,12756,1964,12825,1991,12893,2020,12961,2050,13028,2083,13094,2117,13160,2153,13225,2191,13290,2231,13354,2273,13418,2316,13481,2361,13543,2409,13605,2458,13667,2509,13728,2562,13788,2616,13848,2673,13907,2731,13965,2791,14024,2853,14081,2917,14138,2983,14194,3051,14250,3120,14306,3191,14360,3264,14414,3327,14459,3389,14502,3452,14545,3516,14587,3580,14628,3645,14667,3710,14706,3776,14744,3842,14781,3909,14817,3977,14852,4045,14886,4113,14920,4182,14952,4252,14983,4322,15014,4392,15043,4463,15072,4535,15100,4607,15126,4680,15152,4753,15177,4827,15201,4902,15224,4976,15246,5052,15267,5128,15287,5204,15306,5281,15324,5359,15342,5437,15358,5516,15374,5595,15388,5674,15402,5755,15414,5835,15426,5917,15437,5998,15447,6081,15455,6164,15463,6247,15470,6331,15477,6416,15482,6501,15486,6586,15489,6672,15492,6759,15493,6846,15493,6933,15493,7020,15492,7106,15489,7191,15486,7276,15482,7361,15477,7445,15470,7528,15463,7611,15455,7694,15447,7775,15437,7857,15426,7937,15414,8018,15402,8097,15388,8176,15374,8255,15358,8333,15342,8411,15324,8488,15306,8564,15287,8640,15267,8716,15246,8790,15224,8865,15201,8939,15177,9012,15152,9085,15126,9157,15100,9229,15072,9300,15043,9370,15014,9440,14983,9510,14952,9579,14920,9647,14886,9715,14852,9783,14817,9850,14781,9916,14744,9982,14706,10047,14667,10112,14628,10176,14587,10240,14545,10303,14502,10365,14459,10427,14414,10501,14360,10572,14306,10641,14250,10709,14194,10775,14138,10839,14081,10901,14024,10961,13965,11019,13907,11076,13848,11130,13788,11183,13728,11234,13667,11283,13605,11331,13543,11376,13481,11419,13418,11461,13354,11501,13290,11539,13225,11575,13160,11609,13094,11642,13028,11672,12961,11701,12893,11728,12825,11753,12756,11776,12687,11797,12617,11817,12547,11834,12476,11850,12405,11864,12333,11876,12260,11886,12187,11895,12113,11901,12039,11906,11964,11908,11889,11909,11813,11908,11737,11906,11662,11901,11587,11895,11513,11886,11439,11876,11366,11864,11293,11850,11221,11834,11150,11817,11079,11797,11009,11776,10939,11753,10870,11728,10801,11701,10733,11672,10665,11642,10598,11609,10532,11575,10466,11539,10401,11501,10336,11461,10272,11419,10208,11376,10145,11331,10083,11283,10021,11234,9959,11183,9898,11130,9838,11076,9778,11019,9719,10961,9661,10901,9602,10839,9545,10775,9488,10709,9432,10641,9376,10572,9320,10501,9266,10427,9212,10365,9167,10303,9124,10240,9081,10176,9039,10112,8998,10047,8959,9982,8920,9916,8882,9850,8845,9783,8809,9715,8774,9647,8740,9579,8706,9510,8674,9440,8643,9370,8612,9300,8583,9229,8554,9157,8526,9085,8500,9012,8474,8939,8449,8865,8425,8790,8402,8716,8380,8640,8359,8564,8339,8488,8320,8411,8302,8333,8284,8255,8268,8176,8252,8097,8238,8018,8224,7937,8212,7857,8200,7775,8189,7694,8179,7611,8171,7528,8163,7445,8156,7361,8149,7276,8144,7191,8140,7106,8137,7020,8134,6933,8133,6846,8133xe" filled="true" fillcolor="#ffffff" stroked="false">
              <v:path arrowok="t"/>
              <v:fill type="solid"/>
            </v:shape>
            <v:shape style="position:absolute;left:1782;top:8132;width:10127;height:7361" id="docshape13" coordorigin="1783,8133" coordsize="10127,7361" path="m1783,11813l1784,11737,1786,11662,1791,11587,1797,11513,1806,11439,1816,11366,1828,11293,1842,11221,1858,11150,1875,11079,1895,11009,1916,10939,1939,10870,1964,10801,1991,10733,2020,10665,2050,10598,2083,10532,2117,10466,2153,10401,2191,10336,2231,10272,2273,10208,2316,10145,2361,10083,2409,10021,2458,9959,2509,9898,2562,9838,2616,9778,2673,9719,2731,9661,2791,9602,2853,9545,2917,9488,2983,9432,3051,9376,3120,9320,3191,9266,3264,9212,3327,9167,3389,9124,3452,9081,3516,9039,3580,8998,3645,8959,3710,8920,3776,8882,3842,8845,3909,8809,3977,8774,4045,8740,4113,8706,4182,8674,4252,8643,4322,8612,4392,8583,4463,8554,4535,8526,4607,8500,4680,8474,4753,8449,4827,8425,4902,8402,4976,8380,5052,8359,5128,8339,5204,8320,5281,8302,5359,8284,5437,8268,5516,8252,5595,8238,5674,8224,5755,8212,5835,8200,5917,8189,5998,8179,6081,8171,6164,8163,6247,8156,6331,8149,6416,8144,6501,8140,6586,8137,6672,8134,6759,8133,6846,8133,6933,8133,7020,8134,7106,8137,7191,8140,7276,8144,7361,8149,7445,8156,7528,8163,7611,8171,7694,8179,7775,8189,7857,8200,7937,8212,8018,8224,8097,8238,8176,8252,8255,8268,8333,8284,8411,8302,8488,8320,8564,8339,8640,8359,8716,8380,8790,8402,8865,8425,8939,8449,9012,8474,9085,8500,9157,8526,9229,8554,9300,8583,9370,8612,9440,8643,9510,8674,9579,8706,9647,8740,9715,8774,9783,8809,9850,8845,9916,8882,9982,8920,10047,8959,10112,8998,10176,9039,10240,9081,10303,9124,10365,9167,10427,9212,10501,9266,10572,9320,10641,9376,10709,9432,10775,9488,10839,9545,10901,9602,10961,9661,11019,9719,11076,9778,11130,9838,11183,9898,11234,9959,11283,10021,11331,10083,11376,10145,11419,10208,11461,10272,11501,10336,11539,10401,11575,10466,11609,10532,11642,10598,11672,10665,11701,10733,11728,10801,11753,10870,11776,10939,11797,11009,11817,11079,11834,11150,11850,11221,11864,11293,11876,11366,11886,11439,11895,11513,11901,11587,11906,11662,11908,11737,11909,11813,11908,11889,11906,11964,11901,12039,11895,12113,11886,12187,11876,12260,11864,12333,11850,12405,11834,12476,11817,12547,11797,12617,11776,12687,11753,12756,11728,12825,11701,12893,11672,12961,11642,13028,11609,13094,11575,13160,11539,13225,11501,13290,11461,13354,11419,13418,11376,13481,11331,13543,11283,13605,11234,13667,11183,13728,11130,13788,11076,13848,11019,13907,10961,13965,10901,14024,10839,14081,10775,14138,10709,14194,10641,14250,10572,14306,10501,14360,10427,14414,10365,14459,10303,14502,10240,14545,10176,14587,10112,14628,10047,14667,9982,14706,9916,14744,9850,14781,9783,14817,9715,14852,9647,14886,9579,14920,9510,14952,9440,14983,9370,15014,9300,15043,9229,15072,9157,15100,9085,15126,9012,15152,8939,15177,8865,15201,8790,15224,8716,15246,8640,15267,8564,15287,8488,15306,8411,15324,8333,15342,8255,15358,8176,15374,8097,15388,8018,15402,7937,15414,7857,15426,7775,15437,7694,15447,7611,15455,7528,15463,7445,15470,7361,15477,7276,15482,7191,15486,7106,15489,7020,15492,6933,15493,6846,15493,6759,15493,6672,15492,6586,15489,6501,15486,6416,15482,6331,15477,6247,15470,6164,15463,6081,15455,5998,15447,5917,15437,5835,15426,5755,15414,5674,15402,5595,15388,5516,15374,5437,15358,5359,15342,5281,15324,5204,15306,5128,15287,5052,15267,4976,15246,4902,15224,4827,15201,4753,15177,4680,15152,4607,15126,4535,15100,4463,15072,4392,15043,4322,15014,4252,14983,4182,14952,4113,14920,4045,14886,3977,14852,3909,14817,3842,14781,3776,14744,3710,14706,3645,14667,3580,14628,3516,14587,3452,14545,3389,14502,3327,14459,3264,14414,3191,14360,3120,14306,3051,14250,2983,14194,2917,14138,2853,14081,2791,14024,2731,13965,2673,13907,2616,13848,2562,13788,2509,13728,2458,13667,2409,13605,2361,13543,2316,13481,2273,13418,2231,13354,2191,13290,2153,13225,2117,13160,2083,13094,2050,13028,2020,12961,1991,12893,1964,12825,1939,12756,1916,12687,1895,12617,1875,12547,1858,12476,1842,12405,1828,12333,1816,12260,1806,12187,1797,12113,1791,12039,1786,11964,1784,11889,1783,11813xe" filled="false" stroked="true" strokeweight=".96pt" strokecolor="#ffffff">
              <v:path arrowok="t"/>
              <v:stroke dashstyle="solid"/>
            </v:shape>
            <v:shape style="position:absolute;left:4308;top:9338;width:5164;height:4935" type="#_x0000_t75" id="docshape14" stroked="false">
              <v:imagedata r:id="rId12" o:title=""/>
            </v:shape>
            <v:shape style="position:absolute;left:909;top:1607;width:9290;height:6956" id="docshape15" coordorigin="910,1608" coordsize="9290,6956" path="m5554,1608l5469,1608,5385,1610,5300,1612,5217,1616,5134,1620,5051,1626,4969,1632,4888,1640,4807,1648,4727,1658,4647,1669,4568,1680,4489,1693,4411,1706,4334,1721,4257,1737,4181,1753,4105,1771,4030,1789,3955,1809,3881,1830,3807,1851,3734,1874,3662,1898,3590,1922,3519,1948,3448,1975,3378,2002,3308,2031,3239,2061,3170,2091,3102,2123,3035,2156,2968,2190,2902,2224,2836,2260,2771,2297,2706,2335,2642,2373,2578,2413,2515,2454,2453,2496,2391,2539,2330,2582,2269,2627,2198,2681,2130,2736,2063,2791,1998,2846,1935,2902,1874,2959,1814,3017,1757,3075,1701,3133,1648,3192,1596,3252,1546,3312,1498,3373,1452,3435,1408,3497,1365,3560,1325,3623,1286,3687,1249,3751,1215,3816,1182,3882,1151,3948,1121,4014,1094,4082,1069,4150,1045,4218,1024,4287,1004,4357,986,4427,970,4498,956,4569,944,4641,933,4714,925,4787,918,4861,913,4935,911,5010,910,5085,911,5161,913,5236,918,5310,925,5384,933,5457,943,5530,956,5602,970,5673,986,5744,1004,5814,1024,5884,1045,5953,1069,6021,1094,6089,1121,6157,1151,6223,1182,6289,1215,6355,1249,6420,1286,6484,1325,6548,1365,6611,1408,6674,1452,6736,1498,6798,1546,6859,1596,6919,1648,6979,1701,7038,1757,7096,1814,7154,1874,7212,1935,7269,1998,7325,2063,7380,2130,7435,2198,7490,2269,7544,2330,7589,2391,7632,2453,7675,2515,7717,2578,7758,2642,7798,2706,7836,2771,7874,2836,7911,2902,7947,2968,7981,3035,8015,3102,8048,3170,8080,3239,8110,3308,8140,3378,8169,3448,8196,3519,8223,3590,8249,3662,8273,3734,8297,3807,8320,3881,8341,3955,8362,4030,8382,4105,8400,4181,8418,4257,8435,4334,8450,4411,8465,4490,8478,4568,8491,4647,8502,4727,8513,4807,8523,4888,8531,4969,8539,5051,8545,5134,8551,5217,8555,5300,8559,5385,8561,5469,8563,5554,8563,5640,8563,5724,8561,5809,8559,5892,8555,5975,8551,6058,8545,6140,8539,6221,8531,6302,8523,6382,8513,6462,8502,6541,8491,6620,8478,6698,8465,6775,8450,6852,8435,6928,8418,7004,8400,7079,8382,7154,8362,7228,8341,7302,8320,7375,8297,7447,8273,7519,8249,7590,8223,7661,8196,7731,8169,7801,8140,7870,8110,7939,8080,8007,8048,8074,8015,8141,7981,8207,7947,8273,7911,8338,7874,8403,7836,8467,7798,8531,7758,8594,7717,8656,7675,8718,7632,8779,7589,8840,7544,8911,7490,8979,7435,9046,7380,9111,7325,9174,7269,9235,7212,9295,7154,9352,7096,9408,7038,9461,6979,9513,6919,9563,6859,9611,6798,9657,6736,9701,6674,9744,6611,9784,6548,9823,6484,9860,6420,9894,6355,9927,6289,9958,6223,9988,6157,10015,6089,10040,6021,10064,5953,10085,5884,10105,5814,10123,5744,10139,5673,10153,5602,10166,5530,10176,5457,10184,5384,10191,5310,10196,5236,10198,5161,10199,5085,10198,5010,10196,4935,10191,4861,10184,4787,10176,4714,10166,4641,10153,4569,10139,4498,10123,4427,10105,4357,10085,4287,10064,4218,10040,4150,10015,4082,9988,4014,9958,3948,9927,3882,9894,3816,9860,3751,9823,3687,9784,3623,9744,3560,9701,3497,9657,3435,9611,3373,9563,3312,9513,3252,9461,3192,9408,3133,9352,3075,9295,3017,9235,2959,9174,2902,9111,2846,9046,2791,8979,2736,8911,2681,8840,2627,8779,2582,8718,2539,8656,2496,8594,2454,8531,2413,8467,2373,8403,2335,8338,2297,8273,2260,8207,2224,8141,2190,8074,2156,8007,2123,7939,2091,7870,2061,7801,2031,7731,2002,7661,1975,7590,1948,7519,1922,7447,1898,7375,1874,7302,1851,7228,1830,7154,1809,7079,1789,7004,1771,6928,1753,6852,1736,6775,1721,6698,1706,6620,1693,6541,1680,6462,1669,6382,1658,6302,1648,6221,1640,6140,1632,6058,1626,5975,1620,5892,1616,5809,1612,5724,1610,5640,1608,5554,1608xe" filled="true" fillcolor="#ffffff" stroked="false">
              <v:path arrowok="t"/>
              <v:fill type="solid"/>
            </v:shape>
            <v:shape style="position:absolute;left:909;top:1607;width:9290;height:6956" id="docshape16" coordorigin="910,1608" coordsize="9290,6956" path="m910,5085l911,5010,913,4935,918,4861,925,4787,933,4714,944,4641,956,4569,970,4498,986,4427,1004,4357,1024,4287,1045,4218,1069,4150,1094,4082,1121,4014,1151,3948,1182,3882,1215,3816,1249,3751,1286,3687,1325,3623,1365,3560,1408,3497,1452,3435,1498,3373,1546,3312,1596,3252,1648,3192,1701,3133,1757,3075,1814,3017,1874,2959,1935,2902,1998,2846,2063,2791,2130,2736,2198,2681,2269,2627,2330,2582,2391,2539,2453,2496,2515,2454,2578,2413,2642,2373,2706,2335,2771,2297,2836,2260,2902,2224,2968,2190,3035,2156,3102,2123,3170,2091,3239,2061,3308,2031,3378,2002,3448,1975,3519,1948,3590,1922,3662,1898,3734,1874,3807,1851,3881,1830,3955,1809,4030,1789,4105,1771,4181,1753,4257,1737,4334,1721,4411,1706,4489,1693,4568,1680,4647,1669,4727,1658,4807,1648,4888,1640,4969,1632,5051,1626,5134,1620,5217,1616,5300,1612,5385,1610,5469,1608,5554,1608,5640,1608,5724,1610,5809,1612,5892,1616,5975,1620,6058,1626,6140,1632,6221,1640,6302,1648,6382,1658,6462,1669,6541,1680,6620,1693,6698,1706,6775,1721,6852,1736,6928,1753,7004,1771,7079,1789,7154,1809,7228,1830,7302,1851,7375,1874,7447,1898,7519,1922,7590,1948,7661,1975,7731,2002,7801,2031,7870,2061,7939,2091,8007,2123,8074,2156,8141,2190,8207,2224,8273,2260,8338,2297,8403,2335,8467,2373,8531,2413,8594,2454,8656,2496,8718,2539,8779,2582,8840,2627,8911,2681,8979,2736,9046,2791,9111,2846,9174,2902,9235,2959,9295,3017,9352,3075,9408,3133,9461,3192,9513,3252,9563,3312,9611,3373,9657,3435,9701,3497,9744,3560,9784,3623,9823,3687,9860,3751,9894,3816,9927,3882,9958,3948,9988,4014,10015,4082,10040,4150,10064,4218,10085,4287,10105,4357,10123,4427,10139,4498,10153,4569,10166,4641,10176,4714,10184,4787,10191,4861,10196,4935,10198,5010,10199,5085,10198,5161,10196,5236,10191,5310,10184,5384,10176,5457,10166,5530,10153,5602,10139,5673,10123,5744,10105,5814,10085,5884,10064,5953,10040,6021,10015,6089,9988,6157,9958,6223,9927,6289,9894,6355,9860,6420,9823,6484,9784,6548,9744,6611,9701,6674,9657,6736,9611,6798,9563,6859,9513,6919,9461,6979,9408,7038,9352,7096,9295,7154,9235,7212,9174,7269,9111,7325,9046,7380,8979,7435,8911,7490,8840,7544,8779,7589,8718,7632,8656,7675,8594,7717,8531,7758,8467,7798,8403,7836,8338,7874,8273,7911,8207,7947,8141,7981,8074,8015,8007,8048,7939,8080,7870,8110,7801,8140,7731,8169,7661,8196,7590,8223,7519,8249,7447,8273,7375,8297,7302,8320,7228,8341,7154,8362,7079,8382,7004,8400,6928,8418,6852,8435,6775,8450,6698,8465,6620,8478,6541,8491,6462,8502,6382,8513,6302,8523,6221,8531,6140,8539,6058,8545,5975,8551,5892,8555,5809,8559,5724,8561,5640,8563,5554,8563,5469,8563,5385,8561,5300,8559,5217,8555,5134,8551,5051,8545,4969,8539,4888,8531,4807,8523,4727,8513,4647,8502,4568,8491,4490,8478,4411,8465,4334,8450,4257,8435,4181,8418,4105,8400,4030,8382,3955,8362,3881,8341,3807,8320,3734,8297,3662,8273,3590,8249,3519,8223,3448,8196,3378,8169,3308,8140,3239,8110,3170,8080,3102,8048,3035,8015,2968,7981,2902,7947,2836,7911,2771,7874,2706,7836,2642,7798,2578,7758,2515,7717,2453,7675,2391,7632,2330,7589,2269,7544,2198,7490,2130,7435,2063,7380,1998,7325,1935,7269,1874,7212,1814,7154,1757,7096,1701,7038,1648,6979,1596,6919,1546,6859,1498,6798,1452,6736,1408,6674,1365,6611,1325,6548,1286,6484,1249,6420,1215,6355,1182,6289,1151,6223,1121,6157,1094,6089,1069,6021,1045,5953,1024,5884,1004,5814,986,5744,970,5673,956,5602,943,5530,933,5457,925,5384,918,5310,913,5236,911,5161,910,5085xe" filled="false" stroked="true" strokeweight=".96pt" strokecolor="#ffffff">
              <v:path arrowok="t"/>
              <v:stroke dashstyle="solid"/>
            </v:shape>
            <v:shape style="position:absolute;left:3263;top:2546;width:4443;height:4947" type="#_x0000_t75" id="docshape17" stroked="false">
              <v:imagedata r:id="rId13" o:title=""/>
            </v:shape>
            <v:line style="position:absolute" from="2407,3881" to="4186,4949" stroked="true" strokeweight=".96pt" strokecolor="#231f20">
              <v:stroke dashstyle="solid"/>
            </v:line>
            <v:line style="position:absolute" from="2834,2880" to="5309,5266" stroked="true" strokeweight=".96pt" strokecolor="#231f20">
              <v:stroke dashstyle="solid"/>
            </v:line>
            <v:line style="position:absolute" from="2347,7538" to="4073,6166" stroked="true" strokeweight=".96pt" strokecolor="#231f20">
              <v:stroke dashstyle="solid"/>
            </v:line>
            <v:line style="position:absolute" from="6458,5018" to="7807,2724" stroked="true" strokeweight=".96pt" strokecolor="#231f20">
              <v:stroke dashstyle="solid"/>
            </v:line>
            <v:line style="position:absolute" from="5446,5894" to="8707,4860" stroked="true" strokeweight=".96pt" strokecolor="#231f20">
              <v:stroke dashstyle="solid"/>
            </v:line>
            <v:line style="position:absolute" from="6862,5378" to="8527,3780" stroked="true" strokeweight=".96pt" strokecolor="#231f20">
              <v:stroke dashstyle="solid"/>
            </v:line>
            <v:line style="position:absolute" from="2362,5570" to="3713,5186" stroked="true" strokeweight=".96pt" strokecolor="#231f20">
              <v:stroke dashstyle="solid"/>
            </v:line>
            <v:line style="position:absolute" from="4817,6706" to="5333,7718" stroked="true" strokeweight=".96pt" strokecolor="#231f20">
              <v:stroke dashstyle="solid"/>
            </v:line>
            <v:shape style="position:absolute;left:663;top:535;width:4952;height:1210" id="docshape18" coordorigin="664,536" coordsize="4952,1210" path="m3140,536l3047,536,2955,537,2865,539,2776,542,2688,545,2601,549,2516,554,2431,559,2349,566,2267,573,2187,581,2107,589,2029,598,1953,608,1877,619,1803,631,1730,643,1659,656,1588,670,1519,684,1451,699,1384,715,1269,745,1164,777,1069,809,984,842,909,876,844,911,789,947,709,1021,669,1100,664,1141,669,1181,709,1260,789,1334,844,1370,909,1405,984,1439,1069,1472,1164,1504,1269,1536,1384,1566,1451,1582,1519,1597,1588,1611,1659,1625,1730,1638,1803,1650,1877,1662,1953,1673,2029,1683,2107,1692,2187,1700,2267,1708,2349,1715,2431,1722,2516,1727,2601,1732,2688,1736,2776,1739,2865,1742,2955,1744,3047,1745,3140,1745,3232,1745,3324,1744,3414,1742,3503,1739,3591,1736,3678,1732,3763,1727,3848,1722,3930,1715,4012,1708,4092,1700,4172,1692,4250,1683,4326,1673,4402,1662,4476,1650,4549,1638,4620,1625,4691,1611,4760,1597,4828,1582,4895,1566,5010,1536,5115,1504,5210,1472,5295,1439,5370,1405,5435,1370,5490,1334,5570,1260,5610,1181,5615,1141,5610,1100,5570,1021,5490,947,5435,911,5370,876,5295,842,5210,809,5115,777,5010,745,4895,715,4828,699,4760,684,4691,670,4620,656,4549,643,4476,631,4402,619,4326,608,4250,598,4172,589,4092,581,4012,573,3930,566,3848,559,3763,554,3678,549,3591,545,3503,542,3414,539,3324,537,3232,536,3140,536xe" filled="true" fillcolor="#ffffff" stroked="false">
              <v:path arrowok="t"/>
              <v:fill type="solid"/>
            </v:shape>
            <v:shape style="position:absolute;left:663;top:535;width:4952;height:1210" id="docshape19" coordorigin="664,536" coordsize="4952,1210" path="m664,1141l684,1060,744,983,844,911,909,876,984,842,1069,809,1164,777,1269,745,1384,715,1451,699,1519,684,1588,670,1659,656,1730,643,1803,631,1877,619,1953,608,2029,598,2107,589,2187,581,2267,573,2349,566,2431,559,2516,554,2601,549,2688,545,2776,542,2865,539,2955,537,3047,536,3140,536,3232,536,3324,537,3414,539,3503,542,3591,545,3678,549,3763,554,3848,559,3930,566,4012,573,4092,581,4172,589,4250,598,4326,608,4402,619,4476,631,4549,643,4620,656,4691,670,4760,684,4828,699,4895,715,5010,745,5115,777,5210,809,5295,842,5370,876,5435,911,5490,947,5570,1021,5610,1100,5615,1141,5610,1181,5570,1260,5490,1334,5435,1370,5370,1405,5295,1439,5210,1472,5115,1504,5010,1536,4895,1566,4828,1582,4760,1597,4691,1611,4620,1625,4549,1638,4476,1650,4402,1662,4326,1673,4250,1683,4172,1692,4092,1700,4012,1708,3930,1715,3848,1722,3763,1727,3678,1732,3591,1736,3503,1739,3414,1742,3324,1744,3232,1745,3140,1745,3047,1745,2955,1744,2865,1742,2776,1739,2688,1736,2601,1732,2516,1727,2431,1722,2349,1715,2267,1708,2187,1700,2107,1692,2029,1683,1953,1673,1877,1662,1803,1650,1730,1638,1659,1625,1588,1611,1519,1597,1451,1582,1384,1566,1269,1536,1164,1504,1069,1472,984,1439,909,1405,844,1370,789,1334,709,1260,669,1181,664,1141xe" filled="false" stroked="true" strokeweight=".96pt" strokecolor="#ffffff">
              <v:path arrowok="t"/>
              <v:stroke dashstyle="solid"/>
            </v:shape>
            <v:line style="position:absolute" from="3914,11407" to="6029,10474" stroked="true" strokeweight=".96pt" strokecolor="#231f20">
              <v:stroke dashstyle="solid"/>
            </v:line>
            <v:line style="position:absolute" from="3554,9991" to="5050,10126" stroked="true" strokeweight=".96pt" strokecolor="#231f20">
              <v:stroke dashstyle="solid"/>
            </v:line>
            <v:line style="position:absolute" from="8472,12989" to="9226,13320" stroked="true" strokeweight=".96pt" strokecolor="#231f20">
              <v:stroke dashstyle="solid"/>
            </v:line>
            <v:line style="position:absolute" from="6571,14489" to="7291,12353" stroked="true" strokeweight=".96pt" strokecolor="#231f20">
              <v:stroke dashstyle="solid"/>
            </v:line>
            <v:line style="position:absolute" from="3622,13094" to="6300,12893" stroked="true" strokeweight=".96pt" strokecolor="#231f20">
              <v:stroke dashstyle="solid"/>
            </v:line>
            <v:line style="position:absolute" from="4579,14294" to="6166,13478" stroked="true" strokeweight=".96pt" strokecolor="#231f20">
              <v:stroke dashstyle="solid"/>
            </v:line>
            <v:line style="position:absolute" from="7356,13140" to="7954,14203" stroked="true" strokeweight=".96pt" strokecolor="#231f20">
              <v:stroke dashstyle="solid"/>
            </v:line>
            <v:line style="position:absolute" from="8606,10399" to="9845,9979" stroked="true" strokeweight=".96pt" strokecolor="#231f20">
              <v:stroke dashstyle="solid"/>
            </v:line>
            <v:line style="position:absolute" from="9113,12454" to="9811,11746" stroked="true" strokeweight=".96pt" strokecolor="#231f20">
              <v:stroke dashstyle="solid"/>
            </v:line>
            <v:line style="position:absolute" from="6638,6480" to="8347,5558" stroked="true" strokeweight=".96pt" strokecolor="#231f20">
              <v:stroke dashstyle="solid"/>
            </v:line>
            <v:line style="position:absolute" from="5806,6706" to="8258,6852" stroked="true" strokeweight=".96pt" strokecolor="#231f20">
              <v:stroke dashstyle="solid"/>
            </v:line>
            <w10:wrap type="none"/>
          </v:group>
        </w:pict>
      </w:r>
      <w:r>
        <w:rPr>
          <w:b/>
          <w:color w:val="231F20"/>
          <w:sz w:val="28"/>
        </w:rPr>
        <w:t>USB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&amp;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Ethernet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COnneCtiOns</w:t>
      </w:r>
    </w:p>
    <w:p>
      <w:pPr>
        <w:pStyle w:val="BodyText"/>
        <w:spacing w:before="3"/>
        <w:rPr>
          <w:b/>
          <w:sz w:val="35"/>
        </w:rPr>
      </w:pPr>
    </w:p>
    <w:p>
      <w:pPr>
        <w:spacing w:line="211" w:lineRule="auto" w:before="0"/>
        <w:ind w:left="2530" w:right="-1" w:hanging="360"/>
        <w:jc w:val="left"/>
        <w:rPr>
          <w:b/>
          <w:sz w:val="28"/>
        </w:rPr>
      </w:pPr>
      <w:r>
        <w:rPr>
          <w:b/>
          <w:color w:val="231F20"/>
          <w:w w:val="90"/>
          <w:sz w:val="28"/>
        </w:rPr>
        <w:t>POwer</w:t>
      </w:r>
      <w:r>
        <w:rPr>
          <w:b/>
          <w:color w:val="231F20"/>
          <w:spacing w:val="36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COnneCtiOn</w:t>
      </w:r>
      <w:r>
        <w:rPr>
          <w:b/>
          <w:color w:val="231F20"/>
          <w:spacing w:val="-70"/>
          <w:w w:val="90"/>
          <w:sz w:val="28"/>
        </w:rPr>
        <w:t> </w:t>
      </w:r>
      <w:r>
        <w:rPr>
          <w:b/>
          <w:color w:val="231F20"/>
          <w:sz w:val="28"/>
        </w:rPr>
        <w:t>with</w:t>
      </w:r>
      <w:r>
        <w:rPr>
          <w:b/>
          <w:color w:val="231F20"/>
          <w:spacing w:val="23"/>
          <w:sz w:val="28"/>
        </w:rPr>
        <w:t> </w:t>
      </w:r>
      <w:r>
        <w:rPr>
          <w:b/>
          <w:color w:val="231F20"/>
          <w:sz w:val="28"/>
        </w:rPr>
        <w:t>breaker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and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line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filter</w:t>
      </w:r>
    </w:p>
    <w:p>
      <w:pPr>
        <w:spacing w:line="240" w:lineRule="auto" w:before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7"/>
        </w:rPr>
      </w:pPr>
    </w:p>
    <w:p>
      <w:pPr>
        <w:spacing w:before="1"/>
        <w:ind w:left="1122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EPC</w:t>
      </w:r>
      <w:r>
        <w:rPr>
          <w:b/>
          <w:color w:val="231F20"/>
          <w:spacing w:val="2"/>
          <w:sz w:val="28"/>
        </w:rPr>
        <w:t> </w:t>
      </w:r>
      <w:r>
        <w:rPr>
          <w:b/>
          <w:color w:val="231F20"/>
          <w:sz w:val="28"/>
        </w:rPr>
        <w:t>Inlets</w:t>
      </w:r>
    </w:p>
    <w:p>
      <w:pPr>
        <w:spacing w:line="240" w:lineRule="auto" w:before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5"/>
        <w:rPr>
          <w:b/>
          <w:sz w:val="48"/>
        </w:rPr>
      </w:pPr>
    </w:p>
    <w:p>
      <w:pPr>
        <w:spacing w:before="0"/>
        <w:ind w:left="133" w:right="0" w:firstLine="0"/>
        <w:jc w:val="left"/>
        <w:rPr>
          <w:b/>
          <w:sz w:val="28"/>
        </w:rPr>
      </w:pPr>
      <w:r>
        <w:rPr>
          <w:b/>
          <w:color w:val="231F20"/>
          <w:spacing w:val="-1"/>
          <w:sz w:val="28"/>
        </w:rPr>
        <w:t>SamPle</w:t>
      </w:r>
      <w:r>
        <w:rPr>
          <w:b/>
          <w:color w:val="231F20"/>
          <w:spacing w:val="-7"/>
          <w:sz w:val="28"/>
        </w:rPr>
        <w:t> </w:t>
      </w:r>
      <w:r>
        <w:rPr>
          <w:b/>
          <w:color w:val="231F20"/>
          <w:sz w:val="28"/>
        </w:rPr>
        <w:t>Inlet</w:t>
      </w:r>
    </w:p>
    <w:p>
      <w:pPr>
        <w:spacing w:line="240" w:lineRule="auto" w:before="5"/>
        <w:rPr>
          <w:b/>
          <w:sz w:val="53"/>
        </w:rPr>
      </w:pPr>
      <w:r>
        <w:rPr/>
        <w:br w:type="column"/>
      </w:r>
      <w:r>
        <w:rPr>
          <w:b/>
          <w:sz w:val="53"/>
        </w:rPr>
      </w:r>
    </w:p>
    <w:p>
      <w:pPr>
        <w:spacing w:before="0"/>
        <w:ind w:left="232" w:right="0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COOling</w:t>
      </w:r>
      <w:r>
        <w:rPr>
          <w:b/>
          <w:color w:val="231F20"/>
          <w:spacing w:val="1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Fan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0" w:footer="0" w:top="400" w:bottom="280" w:left="340" w:right="0"/>
          <w:cols w:num="4" w:equalWidth="0">
            <w:col w:w="4450" w:space="40"/>
            <w:col w:w="2457" w:space="39"/>
            <w:col w:w="1739" w:space="39"/>
            <w:col w:w="3136"/>
          </w:cols>
        </w:sectPr>
      </w:pPr>
    </w:p>
    <w:p>
      <w:pPr>
        <w:pStyle w:val="Heading1"/>
        <w:spacing w:before="83"/>
        <w:ind w:left="874"/>
      </w:pPr>
      <w:r>
        <w:rPr/>
        <w:pict>
          <v:group style="position:absolute;margin-left:0pt;margin-top:0pt;width:612.5pt;height:791.95pt;mso-position-horizontal-relative:page;mso-position-vertical-relative:page;z-index:-15899136" id="docshapegroup20" coordorigin="0,0" coordsize="12250,15839">
            <v:shape style="position:absolute;left:23;top:8190;width:12217;height:7649" type="#_x0000_t75" id="docshape21" stroked="false">
              <v:imagedata r:id="rId14" o:title=""/>
            </v:shape>
            <v:shape style="position:absolute;left:0;top:0;width:12240;height:15839" type="#_x0000_t75" id="docshape22" stroked="false">
              <v:imagedata r:id="rId15" o:title=""/>
            </v:shape>
            <v:shape style="position:absolute;left:369;top:10551;width:11871;height:5200" id="docshape23" coordorigin="370,10551" coordsize="11871,5200" path="m7639,15731l5861,15731,5948,15751,7552,15751,7639,15731xm7982,15711l5518,15711,5603,15731,7897,15731,7982,15711xm8234,15691l5266,15691,5350,15711,8150,15711,8234,15691xm8400,15671l5100,15671,5183,15691,8317,15691,8400,15671xm8564,15651l4936,15651,5018,15671,8482,15671,8564,15651xm8726,15631l4774,15631,4855,15651,8645,15651,8726,15631xm8886,15611l4614,15611,4694,15631,8806,15631,8886,15611xm9045,15591l4455,15591,4534,15611,8966,15611,9045,15591xm9279,15551l4221,15551,4377,15591,9123,15591,9279,15551xm9585,15491l3915,15491,4144,15551,9356,15551,9585,15491xm9809,10851l3691,10851,3470,10911,2698,11131,2630,11171,2431,11231,2365,11271,2235,11311,2136,11351,2039,11391,1945,11431,1854,11491,1765,11531,1679,11571,1596,11611,1516,11651,1438,11711,1363,11751,1291,11791,1221,11851,1155,11891,1091,11931,1029,11991,971,12031,915,12091,862,12131,811,12191,763,12231,718,12291,676,12331,637,12391,600,12431,566,12491,534,12551,506,12591,480,12651,457,12711,436,12751,419,12811,404,12871,391,12931,382,12991,375,13031,371,13091,370,13151,371,13211,375,13271,382,13331,391,13391,404,13431,419,13491,436,13551,457,13611,480,13651,506,13711,534,13771,566,13811,600,13871,637,13931,676,13971,718,14031,763,14071,811,14131,862,14171,915,14231,971,14271,1029,14331,1091,14371,1155,14411,1221,14471,1291,14511,1363,14551,1438,14611,1516,14651,1596,14691,1679,14731,1765,14791,1854,14831,1945,14871,2039,14911,2136,14951,2235,14991,2300,15031,2497,15091,2563,15131,3042,15271,3840,15491,9660,15491,10458,15271,10937,15131,11003,15091,11200,15031,11265,14991,11364,14951,11461,14911,11555,14871,11646,14831,11735,14791,11821,14731,11904,14691,11984,14651,12062,14611,12137,14551,12209,14511,12240,14491,12240,11811,12209,11791,12137,11751,12062,11711,11984,11651,11904,11611,11821,11571,11735,11531,11646,11491,11555,11431,11461,11391,11364,11351,11265,11311,11135,11271,11069,11231,10870,11171,10802,11131,10030,10911,9809,10851xm9509,10791l3991,10791,3765,10851,9735,10851,9509,10791xm9201,10731l4299,10731,4067,10791,9433,10791,9201,10731xm9045,10711l4455,10711,4377,10731,9123,10731,9045,10711xm8806,10671l4694,10671,4534,10711,8966,10711,8806,10671xm8645,10651l4855,10651,4774,10671,8726,10671,8645,10651xm8482,10631l5018,10631,4936,10651,8564,10651,8482,10631xm8234,10611l5266,10611,5183,10631,8317,10631,8234,10611xm8066,10591l5434,10591,5350,10611,8150,10611,8066,10591xm7725,10571l5775,10571,5689,10591,7811,10591,7725,10571xm7377,10551l6123,10551,6035,10571,7465,10571,7377,10551xe" filled="true" fillcolor="#ffffff" stroked="false">
              <v:path arrowok="t"/>
              <v:fill type="solid"/>
            </v:shape>
            <v:shape style="position:absolute;left:369;top:10539;width:11871;height:5212" id="docshape24" coordorigin="370,10540" coordsize="11871,5212" path="m370,13145l375,13030,391,12916,419,12804,457,12694,506,12586,534,12533,566,12480,600,12427,637,12375,676,12324,718,12273,763,12222,811,12172,862,12122,915,12073,971,12024,1029,11976,1091,11928,1155,11880,1221,11833,1291,11787,1363,11741,1438,11695,1516,11650,1596,11605,1679,11561,1765,11517,1854,11474,1945,11431,2039,11388,2136,11346,2235,11305,2300,11279,2365,11253,2431,11228,2497,11203,2563,11179,2630,11155,2698,11131,2766,11108,2834,11086,2903,11064,2972,11042,3042,11021,3112,11000,3183,10980,3254,10960,3326,10941,3398,10922,3470,10904,3543,10886,3617,10868,3691,10851,3765,10834,3840,10818,3915,10803,3991,10787,4067,10773,4144,10758,4221,10744,4299,10731,4377,10718,4455,10705,4534,10693,4614,10682,4694,10671,4774,10660,4855,10650,4936,10640,5018,10631,5100,10622,5183,10613,5266,10605,5350,10598,5434,10591,5518,10584,5603,10578,5689,10572,5775,10567,5861,10562,5948,10558,6035,10554,6123,10551,6211,10548,6300,10545,6389,10543,6478,10542,6569,10541,6659,10540,6750,10540,6841,10540,6931,10541,7022,10542,7111,10543,7200,10545,7289,10548,7377,10551,7465,10554,7552,10558,7639,10562,7725,10567,7811,10572,7897,10578,7982,10584,8066,10591,8150,10598,8234,10605,8317,10613,8400,10622,8482,10631,8564,10640,8645,10650,8726,10660,8806,10671,8886,10682,8966,10693,9045,10705,9123,10718,9201,10731,9279,10744,9356,10758,9433,10773,9509,10787,9585,10803,9660,10818,9735,10834,9809,10851,9883,10868,9957,10886,10030,10904,10102,10922,10174,10941,10246,10960,10317,10980,10388,11000,10458,11021,10528,11042,10597,11064,10666,11086,10734,11108,10802,11131,10870,11155,10937,11179,11003,11203,11069,11228,11135,11253,11200,11279,11265,11305,11364,11346,11461,11388,11555,11431,11646,11474,11735,11517,11821,11561,11904,11605,11984,11650,12062,11695,12137,11741,12209,11787,12240,11807,12240,14484,12209,14504,12137,14550,12062,14596,11984,14641,11904,14686,11821,14730,11735,14774,11646,14817,11555,14860,11461,14903,11364,14945,11265,14986,11200,15012,11135,15038,11069,15063,11003,15088,10937,15112,10870,15136,10802,15160,10734,15183,10666,15205,10597,15227,10528,15249,10458,15270,10388,15291,10317,15311,10246,15331,10174,15350,10102,15369,10030,15387,9957,15405,9883,15423,9809,15440,9735,15457,9660,15473,9585,15488,9509,15504,9433,15518,9356,15533,9279,15547,9201,15560,9123,15573,9045,15586,8966,15598,8886,15609,8806,15620,8726,15631,8645,15641,8564,15651,8482,15660,8400,15669,8317,15678,8234,15686,8150,15693,8066,15700,7982,15707,7897,15713,7811,15719,7725,15724,7639,15729,7552,15733,7465,15737,7377,15740,7289,15743,7200,15746,7111,15748,7022,15749,6931,15750,6841,15751,6750,15751,6659,15751,6569,15750,6478,15749,6389,15748,6300,15746,6211,15743,6123,15740,6035,15737,5948,15733,5861,15729,5775,15724,5689,15719,5603,15713,5518,15707,5434,15700,5350,15693,5266,15686,5183,15678,5100,15669,5018,15660,4936,15651,4855,15641,4774,15631,4694,15620,4614,15609,4534,15598,4455,15586,4377,15573,4299,15560,4221,15547,4144,15533,4067,15518,3991,15504,3915,15488,3840,15473,3765,15457,3691,15440,3617,15423,3543,15405,3470,15387,3398,15369,3326,15350,3254,15331,3183,15311,3112,15291,3042,15270,2972,15249,2903,15227,2834,15205,2766,15183,2698,15160,2630,15136,2563,15112,2497,15088,2431,15063,2365,15038,2300,15012,2235,14986,2136,14945,2039,14903,1945,14860,1854,14817,1765,14774,1679,14730,1596,14686,1516,14641,1438,14596,1363,14550,1291,14504,1221,14458,1155,14411,1091,14363,1029,14315,971,14267,915,14218,862,14169,811,14119,763,14069,718,14018,676,13967,637,13916,600,13864,566,13811,534,13758,506,13705,457,13597,419,13487,391,13375,375,13261,371,13203,370,13145e" filled="false" stroked="true" strokeweight=".96pt" strokecolor="#ffffff">
              <v:path arrowok="t"/>
              <v:stroke dashstyle="solid"/>
            </v:shape>
            <v:shape style="position:absolute;left:1910;top:3998;width:10330;height:6320" id="docshape25" coordorigin="1911,3998" coordsize="10330,6320" path="m8485,10298l7074,10298,7161,10318,8398,10318,8485,10298xm8825,10278l6734,10278,6818,10298,8741,10298,8825,10278xm8993,10258l6566,10258,6650,10278,8909,10278,8993,10258xm9158,10238l6401,10238,6483,10258,9076,10258,9158,10238xm9322,10218l6237,10218,6319,10238,9240,10238,9322,10218xm9564,10178l5995,10178,6156,10218,9403,10218,9564,10178xm9801,10138l5758,10138,5916,10178,9643,10178,9801,10138xm9801,4178l5758,4178,5449,4258,4638,4478,4567,4518,4427,4558,4358,4598,4220,4638,4153,4678,4085,4698,4018,4738,3952,4758,3821,4838,3756,4858,3627,4938,3540,4978,3456,5018,3373,5078,3293,5118,3215,5178,3140,5218,3066,5278,2995,5318,2926,5378,2860,5438,2796,5478,2733,5538,2674,5598,2616,5638,2561,5698,2508,5758,2457,5818,2408,5858,2362,5918,2318,5978,2276,6038,2237,6098,2200,6158,2165,6218,2132,6278,2101,6338,2073,6398,2047,6458,2023,6518,2002,6578,1983,6638,1966,6698,1951,6778,1939,6838,1929,6898,1921,6958,1915,7038,1912,7098,1911,7158,1912,7238,1915,7298,1921,7358,1929,7438,1939,7498,1951,7558,1966,7618,1983,7678,2002,7758,2023,7818,2047,7878,2073,7938,2101,7998,2132,8058,2165,8118,2200,8178,2237,8238,2276,8298,2318,8358,2362,8398,2408,8458,2457,8518,2508,8578,2561,8638,2616,8678,2674,8738,2733,8798,2796,8838,2860,8898,2926,8958,2995,8998,3066,9058,3140,9098,3215,9158,3293,9198,3373,9258,3456,9298,3540,9358,3627,9398,3691,9438,3756,9458,3886,9538,3952,9558,4018,9598,4085,9618,4153,9658,4220,9678,4289,9718,4427,9758,4497,9798,4638,9838,4709,9878,4853,9918,5680,10138,9879,10138,10706,9918,10850,9878,10921,9838,11062,9798,11132,9758,11270,9718,11339,9678,11406,9658,11474,9618,11541,9598,11607,9558,11673,9538,11803,9458,11868,9438,11932,9398,12019,9358,12103,9298,12186,9258,12240,9218,12240,5118,12103,5018,12019,4978,11932,4938,11803,4858,11738,4838,11607,4758,11541,4738,11474,4698,11406,4678,11339,4638,11201,4598,11132,4558,10992,4518,10921,4478,10110,4258,9801,4178xm9564,4138l5995,4138,5837,4178,9722,4178,9564,4138xm9322,4098l6237,4098,6075,4138,9484,4138,9322,4098xm9158,4078l6401,4078,6319,4098,9240,4098,9158,4078xm8993,4058l6566,4058,6483,4078,9076,4078,8993,4058xm8741,4038l6818,4038,6734,4058,8825,4058,8741,4038xm8571,4018l6988,4018,6903,4038,8656,4038,8571,4018xm8136,3998l7423,3998,7335,4018,8224,4018,8136,3998xe" filled="true" fillcolor="#ffffff" stroked="false">
              <v:path arrowok="t"/>
              <v:fill type="solid"/>
            </v:shape>
            <v:shape style="position:absolute;left:1910;top:3992;width:10330;height:6326" id="docshape26" coordorigin="1911,3993" coordsize="10330,6326" path="m1911,7156l1912,7089,1915,7022,1921,6956,1929,6891,1939,6826,1951,6762,1966,6698,1983,6635,2002,6572,2023,6510,2047,6448,2073,6387,2101,6326,2132,6265,2165,6206,2200,6146,2237,6087,2276,6029,2318,5971,2362,5914,2408,5857,2457,5801,2508,5745,2561,5690,2616,5635,2674,5581,2733,5527,2796,5474,2860,5421,2926,5369,2995,5317,3066,5266,3140,5215,3215,5165,3293,5115,3373,5065,3456,5017,3540,4968,3627,4921,3691,4887,3756,4853,3821,4820,3886,4788,3952,4757,4018,4726,4085,4696,4153,4666,4220,4637,4289,4609,4358,4581,4427,4554,4497,4528,4567,4502,4638,4477,4709,4452,4781,4428,4853,4405,4926,4382,4999,4361,5073,4339,5147,4319,5222,4298,5297,4279,5372,4260,5449,4242,5525,4225,5602,4208,5680,4192,5758,4176,5837,4161,5916,4147,5995,4133,6075,4120,6156,4108,6237,4096,6319,4085,6401,4074,6483,4064,6566,4055,6650,4046,6734,4038,6818,4031,6903,4024,6988,4018,7074,4013,7161,4008,7248,4004,7335,4001,7423,3998,7511,3995,7600,3994,7690,3993,7779,3993,7869,3993,7959,3994,8048,3995,8136,3998,8224,4001,8311,4004,8398,4008,8485,4013,8571,4018,8656,4024,8741,4031,8825,4038,8909,4046,8993,4055,9076,4064,9158,4074,9240,4085,9322,4096,9403,4107,9484,4120,9564,4133,9643,4147,9722,4161,9801,4176,9879,4192,9957,4208,10034,4225,10110,4242,10187,4260,10262,4279,10337,4298,10412,4318,10486,4339,10560,4361,10633,4382,10706,4405,10778,4428,10850,4452,10921,4477,10992,4502,11062,4528,11132,4554,11201,4581,11270,4609,11339,4637,11406,4666,11474,4696,11541,4726,11607,4757,11673,4788,11738,4820,11803,4853,11868,4887,11932,4921,12019,4968,12103,5017,12186,5065,12240,5099,12240,9212,12186,9246,12103,9294,12019,9343,11932,9390,11868,9424,11803,9458,11738,9491,11673,9523,11607,9554,11541,9585,11474,9615,11406,9645,11339,9674,11270,9702,11201,9730,11132,9757,11062,9783,10992,9809,10921,9834,10850,9859,10778,9883,10706,9906,10633,9929,10560,9950,10486,9972,10412,9993,10337,10013,10262,10032,10187,10051,10110,10069,10034,10086,9957,10103,9879,10119,9801,10135,9722,10150,9643,10164,9564,10178,9484,10191,9403,10204,9322,10215,9240,10226,9158,10237,9076,10247,8993,10256,8909,10265,8825,10273,8741,10280,8656,10287,8571,10293,8485,10298,8398,10303,8311,10307,8224,10310,8136,10313,8048,10316,7959,10317,7869,10318,7779,10318,7690,10318,7600,10317,7511,10316,7423,10313,7335,10310,7248,10307,7161,10303,7074,10298,6988,10293,6903,10287,6818,10280,6734,10273,6650,10265,6566,10256,6483,10247,6401,10237,6319,10226,6237,10215,6156,10204,6075,10191,5995,10178,5916,10164,5837,10150,5758,10135,5680,10119,5602,10103,5525,10086,5449,10069,5372,10051,5297,10032,5222,10013,5147,9993,5073,9972,4999,9950,4926,9929,4853,9906,4781,9883,4709,9859,4638,9834,4567,9809,4497,9783,4427,9757,4358,9730,4289,9702,4220,9674,4153,9645,4085,9615,4018,9585,3952,9554,3886,9523,3821,9491,3756,9458,3691,9424,3627,9390,3540,9343,3456,9294,3373,9246,3293,9196,3215,9147,3140,9096,3066,9045,2995,8994,2926,8942,2860,8890,2796,8837,2733,8784,2674,8730,2616,8676,2561,8621,2508,8566,2457,8510,2408,8454,2362,8397,2318,8340,2276,8282,2237,8224,2200,8165,2165,8105,2132,8046,2101,7985,2073,7924,2047,7863,2023,7801,2002,7739,1983,7676,1966,7613,1951,7549,1939,7485,1929,7420,1921,7355,1915,7289,1912,7222,1911,7156e" filled="false" stroked="true" strokeweight=".96pt" strokecolor="#ffffff">
              <v:path arrowok="t"/>
              <v:stroke dashstyle="solid"/>
            </v:shape>
            <v:shape style="position:absolute;left:459;top:458;width:4819;height:927" id="docshape27" coordorigin="460,459" coordsize="4819,927" path="m2869,459l2774,459,2681,460,2589,461,2498,464,2409,466,2321,470,2234,474,2149,479,2065,484,1982,490,1901,497,1821,504,1742,512,1665,520,1589,529,1514,539,1441,549,1369,560,1298,572,1228,584,1160,597,1039,622,929,648,830,675,743,703,668,732,604,762,552,792,483,855,460,922,465,956,512,1021,604,1082,668,1112,743,1141,830,1169,929,1196,1039,1222,1160,1247,1228,1260,1298,1272,1369,1284,1441,1295,1514,1305,1589,1315,1665,1324,1742,1332,1821,1340,1901,1347,1982,1354,2065,1360,2149,1365,2234,1370,2321,1374,2409,1378,2498,1380,2589,1383,2681,1384,2774,1385,2869,1385,2964,1385,3057,1384,3149,1383,3240,1380,3329,1378,3417,1374,3504,1370,3589,1365,3673,1360,3756,1354,3837,1347,3917,1340,3996,1332,4073,1324,4149,1315,4224,1305,4297,1295,4369,1284,4440,1272,4510,1260,4578,1247,4699,1222,4809,1196,4908,1169,4995,1141,5070,1112,5134,1082,5186,1052,5255,989,5278,922,5273,888,5226,823,5134,762,5070,732,4995,703,4908,675,4809,648,4699,622,4578,597,4510,584,4440,572,4369,560,4297,549,4224,539,4149,529,4073,520,3996,512,3917,504,3837,497,3756,490,3673,484,3589,479,3504,474,3417,470,3329,466,3240,464,3149,461,3057,460,2964,459,2869,459xe" filled="true" fillcolor="#ffffff" stroked="false">
              <v:path arrowok="t"/>
              <v:fill type="solid"/>
            </v:shape>
            <v:shape style="position:absolute;left:459;top:458;width:4819;height:927" id="docshape28" coordorigin="460,459" coordsize="4819,927" path="m460,922l483,855,552,792,604,762,668,732,743,703,830,675,929,648,1039,622,1160,597,1228,584,1298,572,1369,560,1441,549,1514,539,1589,529,1665,520,1742,512,1821,504,1901,497,1982,490,2065,484,2149,479,2234,474,2321,470,2409,466,2498,464,2589,461,2681,460,2774,459,2869,459,2964,459,3057,460,3149,461,3240,464,3329,466,3417,470,3504,474,3589,479,3673,484,3756,490,3837,497,3917,504,3996,512,4073,520,4149,529,4224,539,4297,549,4369,560,4440,572,4510,584,4578,597,4699,622,4809,648,4908,675,4995,703,5070,732,5134,762,5186,792,5255,855,5278,922,5273,956,5226,1021,5134,1082,5070,1112,4995,1141,4908,1169,4809,1196,4699,1222,4578,1247,4510,1260,4440,1272,4369,1284,4297,1295,4224,1305,4149,1315,4073,1324,3996,1332,3917,1340,3837,1347,3756,1354,3673,1360,3589,1365,3504,1370,3417,1374,3329,1378,3240,1380,3149,1383,3057,1384,2964,1385,2869,1385,2774,1385,2681,1384,2589,1383,2498,1380,2409,1378,2321,1374,2234,1370,2149,1365,2065,1360,1982,1354,1901,1347,1821,1340,1742,1332,1665,1324,1589,1315,1514,1305,1441,1295,1369,1284,1298,1272,1228,1260,1160,1247,1039,1222,929,1196,830,1169,743,1141,668,1112,604,1082,552,1052,483,989,460,922xe" filled="false" stroked="true" strokeweight=".96pt" strokecolor="#ffffff">
              <v:path arrowok="t"/>
              <v:stroke dashstyle="solid"/>
            </v:shape>
            <v:shape style="position:absolute;left:4518;top:4608;width:6642;height:5067" type="#_x0000_t75" id="docshape29" stroked="false">
              <v:imagedata r:id="rId16" o:title=""/>
            </v:shape>
            <v:shape style="position:absolute;left:2970;top:11228;width:7725;height:2081" type="#_x0000_t75" id="docshape30" stroked="false">
              <v:imagedata r:id="rId17" o:title=""/>
            </v:shape>
            <v:shape style="position:absolute;left:617;top:10029;width:3716;height:927" id="docshape31" coordorigin="618,10030" coordsize="3716,927" path="m2475,10030l2385,10030,2297,10032,2210,10034,2125,10037,2041,10042,1959,10047,1878,10053,1799,10060,1721,10068,1645,10077,1571,10087,1498,10098,1427,10110,1357,10123,1289,10137,1222,10152,1157,10168,1044,10199,944,10231,857,10265,784,10300,724,10336,644,10412,618,10493,624,10534,678,10613,784,10686,857,10721,944,10755,1044,10787,1157,10818,1222,10834,1289,10849,1357,10863,1427,10876,1498,10888,1571,10899,1645,10909,1721,10918,1799,10926,1878,10933,1959,10939,2041,10944,2125,10949,2210,10952,2297,10954,2385,10956,2475,10956,2566,10956,2654,10954,2741,10952,2826,10949,2910,10944,2992,10939,3073,10933,3152,10926,3230,10918,3306,10909,3380,10899,3453,10888,3524,10876,3594,10863,3662,10849,3729,10834,3794,10818,3907,10787,4007,10755,4094,10721,4167,10686,4227,10650,4307,10574,4333,10493,4327,10452,4273,10373,4167,10300,4094,10265,4007,10231,3907,10199,3794,10168,3729,10152,3662,10137,3594,10123,3524,10110,3453,10098,3380,10087,3306,10077,3230,10068,3152,10060,3073,10053,2992,10047,2910,10042,2826,10037,2741,10034,2654,10032,2566,10030,2475,10030xe" filled="true" fillcolor="#ffffff" stroked="false">
              <v:path arrowok="t"/>
              <v:fill type="solid"/>
            </v:shape>
            <v:shape style="position:absolute;left:617;top:10029;width:3716;height:927" id="docshape32" coordorigin="618,10030" coordsize="3716,927" path="m618,10493l644,10412,724,10336,784,10300,857,10265,944,10231,1044,10199,1157,10168,1222,10152,1289,10137,1357,10123,1427,10110,1498,10098,1571,10087,1645,10077,1721,10068,1799,10060,1878,10053,1959,10047,2041,10042,2125,10037,2210,10034,2297,10032,2385,10030,2475,10030,2566,10030,2654,10032,2741,10034,2826,10037,2910,10042,2992,10047,3073,10053,3152,10060,3230,10068,3306,10077,3380,10087,3453,10098,3524,10110,3594,10123,3662,10137,3729,10152,3794,10168,3907,10199,4007,10231,4094,10265,4167,10300,4227,10336,4307,10412,4333,10493,4327,10534,4273,10613,4167,10686,4094,10721,4007,10755,3907,10787,3794,10818,3729,10834,3662,10849,3594,10863,3524,10876,3453,10888,3380,10899,3306,10909,3230,10918,3152,10926,3073,10933,2992,10939,2910,10944,2826,10949,2741,10952,2654,10954,2566,10956,2475,10956,2385,10956,2297,10954,2210,10952,2125,10949,2041,10944,1959,10939,1878,10933,1799,10926,1721,10918,1645,10909,1571,10899,1498,10888,1427,10876,1357,10863,1289,10849,1222,10834,1157,10818,1044,10787,944,10755,857,10721,784,10686,724,10650,644,10574,618,10493xe" filled="false" stroked="true" strokeweight=".96pt" strokecolor="#ffffff">
              <v:path arrowok="t"/>
              <v:stroke dashstyle="solid"/>
            </v:shape>
            <w10:wrap type="none"/>
          </v:group>
        </w:pict>
      </w:r>
      <w:r>
        <w:rPr>
          <w:color w:val="231F20"/>
          <w:spacing w:val="-3"/>
        </w:rPr>
        <w:t>Plumbing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Diagram</w:t>
      </w:r>
    </w:p>
    <w:p>
      <w:pPr>
        <w:pStyle w:val="BodyText"/>
        <w:spacing w:line="213" w:lineRule="auto" w:before="242"/>
        <w:ind w:left="1820" w:right="1213" w:hanging="360"/>
      </w:pPr>
      <w:r>
        <w:rPr>
          <w:color w:val="231F20"/>
          <w:sz w:val="24"/>
        </w:rPr>
        <w:t>Load:</w:t>
      </w:r>
      <w:r>
        <w:rPr>
          <w:color w:val="231F20"/>
          <w:spacing w:val="30"/>
          <w:sz w:val="2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simultaneously</w:t>
      </w:r>
      <w:r>
        <w:rPr>
          <w:color w:val="231F20"/>
          <w:spacing w:val="-7"/>
        </w:rPr>
        <w:t> </w:t>
      </w:r>
      <w:r>
        <w:rPr>
          <w:color w:val="231F20"/>
        </w:rPr>
        <w:t>loaded</w:t>
      </w:r>
      <w:r>
        <w:rPr>
          <w:color w:val="231F20"/>
          <w:spacing w:val="-8"/>
        </w:rPr>
        <w:t> </w:t>
      </w:r>
      <w:r>
        <w:rPr>
          <w:color w:val="231F20"/>
        </w:rPr>
        <w:t>onto</w:t>
      </w:r>
      <w:r>
        <w:rPr>
          <w:color w:val="231F20"/>
          <w:spacing w:val="-8"/>
        </w:rPr>
        <w:t> </w:t>
      </w: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8"/>
        </w:rPr>
        <w:t> </w:t>
      </w:r>
      <w:r>
        <w:rPr>
          <w:color w:val="231F20"/>
        </w:rPr>
        <w:t>loops,</w:t>
      </w:r>
      <w:r>
        <w:rPr>
          <w:color w:val="231F20"/>
          <w:spacing w:val="-8"/>
        </w:rPr>
        <w:t> </w:t>
      </w:r>
      <w:r>
        <w:rPr>
          <w:color w:val="231F20"/>
        </w:rPr>
        <w:t>either</w:t>
      </w:r>
      <w:r>
        <w:rPr>
          <w:color w:val="231F20"/>
          <w:spacing w:val="-7"/>
        </w:rPr>
        <w:t> </w:t>
      </w:r>
      <w:r>
        <w:rPr>
          <w:color w:val="231F20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positive</w:t>
      </w:r>
      <w:r>
        <w:rPr>
          <w:color w:val="231F20"/>
          <w:spacing w:val="-8"/>
        </w:rPr>
        <w:t> </w:t>
      </w:r>
      <w:r>
        <w:rPr>
          <w:color w:val="231F20"/>
        </w:rPr>
        <w:t>pressure,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5"/>
        </w:rPr>
        <w:t> </w:t>
      </w:r>
      <w:r>
        <w:rPr>
          <w:color w:val="231F20"/>
        </w:rPr>
        <w:t>the with the aid of a built-in Vacuum Pump. Independent carrier gases connect to each injector. A</w:t>
      </w:r>
      <w:r>
        <w:rPr>
          <w:color w:val="231F20"/>
          <w:spacing w:val="1"/>
        </w:rPr>
        <w:t> </w:t>
      </w:r>
      <w:r>
        <w:rPr>
          <w:color w:val="231F20"/>
        </w:rPr>
        <w:t>sample,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standard</w:t>
      </w:r>
      <w:r>
        <w:rPr>
          <w:color w:val="231F20"/>
          <w:spacing w:val="-11"/>
        </w:rPr>
        <w:t> </w:t>
      </w:r>
      <w:r>
        <w:rPr>
          <w:color w:val="231F20"/>
        </w:rPr>
        <w:t>can</w:t>
      </w:r>
      <w:r>
        <w:rPr>
          <w:color w:val="231F20"/>
          <w:spacing w:val="-11"/>
        </w:rPr>
        <w:t> </w:t>
      </w:r>
      <w:r>
        <w:rPr>
          <w:color w:val="231F20"/>
        </w:rPr>
        <w:t>always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manually</w:t>
      </w:r>
      <w:r>
        <w:rPr>
          <w:color w:val="231F20"/>
          <w:spacing w:val="-11"/>
        </w:rPr>
        <w:t> </w:t>
      </w:r>
      <w:r>
        <w:rPr>
          <w:color w:val="231F20"/>
        </w:rPr>
        <w:t>injected</w:t>
      </w:r>
      <w:r>
        <w:rPr>
          <w:color w:val="231F20"/>
          <w:spacing w:val="-11"/>
        </w:rPr>
        <w:t> </w:t>
      </w:r>
      <w:r>
        <w:rPr>
          <w:color w:val="231F20"/>
        </w:rPr>
        <w:t>into</w:t>
      </w:r>
      <w:r>
        <w:rPr>
          <w:color w:val="231F20"/>
          <w:spacing w:val="-11"/>
        </w:rPr>
        <w:t> </w:t>
      </w:r>
      <w:r>
        <w:rPr>
          <w:color w:val="231F20"/>
        </w:rPr>
        <w:t>either</w:t>
      </w:r>
      <w:r>
        <w:rPr>
          <w:color w:val="231F20"/>
          <w:spacing w:val="-11"/>
        </w:rPr>
        <w:t> </w:t>
      </w:r>
      <w:r>
        <w:rPr>
          <w:color w:val="231F20"/>
        </w:rPr>
        <w:t>Injector.</w:t>
      </w:r>
    </w:p>
    <w:p>
      <w:pPr>
        <w:pStyle w:val="BodyText"/>
        <w:spacing w:line="211" w:lineRule="auto" w:before="231"/>
        <w:ind w:left="1820" w:right="1119" w:hanging="360"/>
      </w:pPr>
      <w:r>
        <w:rPr>
          <w:color w:val="231F20"/>
          <w:sz w:val="24"/>
        </w:rPr>
        <w:t>Inject: </w:t>
      </w:r>
      <w:r>
        <w:rPr>
          <w:color w:val="231F20"/>
        </w:rPr>
        <w:t>The Sample Valve is rotated to the ON position and the carrier gases sweep the components</w:t>
      </w:r>
      <w:r>
        <w:rPr>
          <w:color w:val="231F20"/>
          <w:spacing w:val="1"/>
        </w:rPr>
        <w:t> </w:t>
      </w:r>
      <w:r>
        <w:rPr>
          <w:color w:val="231F20"/>
        </w:rPr>
        <w:t>from the Sample Loop onto the analytical column and to the THC detector. For the C1-C5</w:t>
      </w:r>
      <w:r>
        <w:rPr>
          <w:color w:val="231F20"/>
          <w:spacing w:val="1"/>
        </w:rPr>
        <w:t> </w:t>
      </w:r>
      <w:r>
        <w:rPr>
          <w:color w:val="231F20"/>
        </w:rPr>
        <w:t>hydrocarbon separation we use a 2m packed column. For the fastest cycle times the Column Oven</w:t>
      </w:r>
      <w:r>
        <w:rPr>
          <w:color w:val="231F20"/>
          <w:spacing w:val="1"/>
        </w:rPr>
        <w:t> </w:t>
      </w:r>
      <w:r>
        <w:rPr>
          <w:color w:val="231F20"/>
        </w:rPr>
        <w:t>temperature is held constant, however we use a Pressure Program Ramp to push the heavier</w:t>
      </w:r>
      <w:r>
        <w:rPr>
          <w:color w:val="231F20"/>
          <w:spacing w:val="1"/>
        </w:rPr>
        <w:t> </w:t>
      </w:r>
      <w:r>
        <w:rPr>
          <w:color w:val="231F20"/>
        </w:rPr>
        <w:t>compounds through the column faster. For the Total Hydrocarbon analysis there is no column</w:t>
      </w:r>
      <w:r>
        <w:rPr>
          <w:color w:val="231F20"/>
          <w:spacing w:val="1"/>
        </w:rPr>
        <w:t> </w:t>
      </w:r>
      <w:r>
        <w:rPr>
          <w:color w:val="231F20"/>
        </w:rPr>
        <w:t>connected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2nd</w:t>
      </w:r>
      <w:r>
        <w:rPr>
          <w:color w:val="231F20"/>
          <w:spacing w:val="-7"/>
        </w:rPr>
        <w:t> </w:t>
      </w:r>
      <w:r>
        <w:rPr>
          <w:color w:val="231F20"/>
        </w:rPr>
        <w:t>injector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hydrocarbons</w:t>
      </w:r>
      <w:r>
        <w:rPr>
          <w:color w:val="231F20"/>
          <w:spacing w:val="-7"/>
        </w:rPr>
        <w:t> </w:t>
      </w:r>
      <w:r>
        <w:rPr>
          <w:color w:val="231F20"/>
        </w:rPr>
        <w:t>pass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detector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generating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THC</w:t>
      </w:r>
      <w:r>
        <w:rPr>
          <w:color w:val="231F20"/>
          <w:spacing w:val="-5"/>
        </w:rPr>
        <w:t> </w:t>
      </w:r>
      <w:r>
        <w:rPr>
          <w:color w:val="231F20"/>
        </w:rPr>
        <w:t>peak,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quantitated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reported.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  <w:rPr>
          <w:sz w:val="21"/>
        </w:rPr>
      </w:pPr>
    </w:p>
    <w:p>
      <w:pPr>
        <w:spacing w:line="211" w:lineRule="auto" w:before="0"/>
        <w:ind w:left="1829" w:right="8050" w:firstLine="70"/>
        <w:jc w:val="left"/>
        <w:rPr>
          <w:b/>
          <w:sz w:val="24"/>
        </w:rPr>
      </w:pPr>
      <w:r>
        <w:rPr>
          <w:b/>
          <w:color w:val="231F20"/>
          <w:spacing w:val="-1"/>
          <w:w w:val="95"/>
          <w:sz w:val="24"/>
        </w:rPr>
        <w:t>Dual</w:t>
      </w:r>
      <w:r>
        <w:rPr>
          <w:b/>
          <w:color w:val="231F20"/>
          <w:spacing w:val="-11"/>
          <w:w w:val="95"/>
          <w:sz w:val="24"/>
        </w:rPr>
        <w:t> </w:t>
      </w:r>
      <w:r>
        <w:rPr>
          <w:b/>
          <w:color w:val="231F20"/>
          <w:spacing w:val="-1"/>
          <w:w w:val="95"/>
          <w:sz w:val="24"/>
        </w:rPr>
        <w:t>SamPle</w:t>
      </w:r>
      <w:r>
        <w:rPr>
          <w:b/>
          <w:color w:val="231F20"/>
          <w:spacing w:val="-11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LOOP</w:t>
      </w:r>
      <w:r>
        <w:rPr>
          <w:b/>
          <w:color w:val="231F20"/>
          <w:spacing w:val="-63"/>
          <w:w w:val="95"/>
          <w:sz w:val="24"/>
        </w:rPr>
        <w:t> </w:t>
      </w:r>
      <w:r>
        <w:rPr>
          <w:b/>
          <w:color w:val="231F20"/>
          <w:sz w:val="24"/>
        </w:rPr>
        <w:t>Plumbing</w:t>
      </w:r>
      <w:r>
        <w:rPr>
          <w:b/>
          <w:color w:val="231F20"/>
          <w:spacing w:val="11"/>
          <w:sz w:val="24"/>
        </w:rPr>
        <w:t> </w:t>
      </w:r>
      <w:r>
        <w:rPr>
          <w:b/>
          <w:color w:val="231F20"/>
          <w:sz w:val="24"/>
        </w:rPr>
        <w:t>Diagram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101"/>
        <w:ind w:left="1008"/>
      </w:pPr>
      <w:r>
        <w:rPr>
          <w:color w:val="231F20"/>
          <w:w w:val="95"/>
        </w:rPr>
        <w:t>Results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LOg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0"/>
        <w:rPr>
          <w:b/>
          <w:sz w:val="57"/>
        </w:rPr>
      </w:pPr>
    </w:p>
    <w:p>
      <w:pPr>
        <w:pStyle w:val="BodyText"/>
        <w:spacing w:line="211" w:lineRule="auto"/>
        <w:ind w:left="2112" w:right="755" w:hanging="360"/>
      </w:pPr>
      <w:r>
        <w:rPr>
          <w:color w:val="231F20"/>
        </w:rPr>
        <w:t>The sample results can be stored and reported in various ways. One convenient method of storing a</w:t>
      </w:r>
      <w:r>
        <w:rPr>
          <w:color w:val="231F20"/>
          <w:spacing w:val="1"/>
        </w:rPr>
        <w:t> </w:t>
      </w:r>
      <w:r>
        <w:rPr>
          <w:color w:val="231F20"/>
        </w:rPr>
        <w:t>vast amount of sample data is in a Results Log. A separate Results Log can be generated for each</w:t>
      </w:r>
      <w:r>
        <w:rPr>
          <w:color w:val="231F20"/>
          <w:spacing w:val="-55"/>
        </w:rPr>
        <w:t> </w:t>
      </w:r>
      <w:r>
        <w:rPr>
          <w:color w:val="231F20"/>
        </w:rPr>
        <w:t>detector.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example</w:t>
      </w:r>
      <w:r>
        <w:rPr>
          <w:color w:val="231F20"/>
          <w:spacing w:val="-10"/>
        </w:rPr>
        <w:t> </w:t>
      </w:r>
      <w:r>
        <w:rPr>
          <w:color w:val="231F20"/>
        </w:rPr>
        <w:t>above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first</w:t>
      </w:r>
      <w:r>
        <w:rPr>
          <w:color w:val="231F20"/>
          <w:spacing w:val="-9"/>
        </w:rPr>
        <w:t> </w:t>
      </w:r>
      <w:r>
        <w:rPr>
          <w:color w:val="231F20"/>
        </w:rPr>
        <w:t>analysis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low</w:t>
      </w:r>
      <w:r>
        <w:rPr>
          <w:color w:val="231F20"/>
          <w:spacing w:val="-9"/>
        </w:rPr>
        <w:t> </w:t>
      </w:r>
      <w:r>
        <w:rPr>
          <w:color w:val="231F20"/>
        </w:rPr>
        <w:t>level</w:t>
      </w:r>
      <w:r>
        <w:rPr>
          <w:color w:val="231F20"/>
          <w:spacing w:val="-10"/>
        </w:rPr>
        <w:t> </w:t>
      </w:r>
      <w:r>
        <w:rPr>
          <w:color w:val="231F20"/>
        </w:rPr>
        <w:t>calibration</w:t>
      </w:r>
      <w:r>
        <w:rPr>
          <w:color w:val="231F20"/>
          <w:spacing w:val="-9"/>
        </w:rPr>
        <w:t> </w:t>
      </w:r>
      <w:r>
        <w:rPr>
          <w:color w:val="231F20"/>
        </w:rPr>
        <w:t>standard.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subsequent</w:t>
      </w:r>
      <w:r>
        <w:rPr>
          <w:color w:val="231F20"/>
          <w:spacing w:val="-55"/>
        </w:rPr>
        <w:t> </w:t>
      </w:r>
      <w:r>
        <w:rPr>
          <w:color w:val="231F20"/>
        </w:rPr>
        <w:t>analyses are from a sample stream coming from the well. The BTU value is reported next to each</w:t>
      </w:r>
      <w:r>
        <w:rPr>
          <w:color w:val="231F20"/>
          <w:spacing w:val="1"/>
        </w:rPr>
        <w:t> </w:t>
      </w:r>
      <w:r>
        <w:rPr>
          <w:color w:val="231F20"/>
        </w:rPr>
        <w:t>compound.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8"/>
        </w:rPr>
        <w:t> </w:t>
      </w:r>
      <w:r>
        <w:rPr>
          <w:color w:val="231F20"/>
        </w:rPr>
        <w:t>results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stored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hard</w:t>
      </w:r>
      <w:r>
        <w:rPr>
          <w:color w:val="231F20"/>
          <w:spacing w:val="-8"/>
        </w:rPr>
        <w:t> </w:t>
      </w:r>
      <w:r>
        <w:rPr>
          <w:color w:val="231F20"/>
        </w:rPr>
        <w:t>drive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computer</w:t>
      </w:r>
      <w:r>
        <w:rPr>
          <w:color w:val="231F20"/>
          <w:spacing w:val="-9"/>
        </w:rPr>
        <w:t> </w:t>
      </w:r>
      <w:r>
        <w:rPr>
          <w:color w:val="231F20"/>
        </w:rPr>
        <w:t>inside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GC,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54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external</w:t>
      </w:r>
      <w:r>
        <w:rPr>
          <w:color w:val="231F20"/>
          <w:spacing w:val="-11"/>
        </w:rPr>
        <w:t> </w:t>
      </w:r>
      <w:r>
        <w:rPr>
          <w:color w:val="231F20"/>
        </w:rPr>
        <w:t>computer</w:t>
      </w:r>
      <w:r>
        <w:rPr>
          <w:color w:val="231F20"/>
          <w:spacing w:val="-12"/>
        </w:rPr>
        <w:t> </w:t>
      </w:r>
      <w:r>
        <w:rPr>
          <w:color w:val="231F20"/>
        </w:rPr>
        <w:t>via</w:t>
      </w:r>
      <w:r>
        <w:rPr>
          <w:color w:val="231F20"/>
          <w:spacing w:val="-11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ethernet</w:t>
      </w:r>
      <w:r>
        <w:rPr>
          <w:color w:val="231F20"/>
          <w:spacing w:val="-11"/>
        </w:rPr>
        <w:t> </w:t>
      </w:r>
      <w:r>
        <w:rPr>
          <w:color w:val="231F20"/>
        </w:rPr>
        <w:t>connection.</w:t>
      </w:r>
    </w:p>
    <w:sectPr>
      <w:pgSz w:w="12240" w:h="15840"/>
      <w:pgMar w:header="0" w:footer="0" w:top="660" w:bottom="28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bo">
    <w:altName w:val="Bobo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414784">
          <wp:simplePos x="0" y="0"/>
          <wp:positionH relativeFrom="page">
            <wp:posOffset>1349375</wp:posOffset>
          </wp:positionH>
          <wp:positionV relativeFrom="page">
            <wp:posOffset>2422525</wp:posOffset>
          </wp:positionV>
          <wp:extent cx="5289550" cy="5289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0" cy="528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bo" w:hAnsi="Bobo" w:eastAsia="Bobo" w:cs="Bob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bo" w:hAnsi="Bobo" w:eastAsia="Bobo" w:cs="Bob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11"/>
      <w:outlineLvl w:val="1"/>
    </w:pPr>
    <w:rPr>
      <w:rFonts w:ascii="Bobo" w:hAnsi="Bobo" w:eastAsia="Bobo" w:cs="Bobo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 w:line="640" w:lineRule="exact"/>
      <w:ind w:left="2276"/>
    </w:pPr>
    <w:rPr>
      <w:rFonts w:ascii="Bobo" w:hAnsi="Bobo" w:eastAsia="Bobo" w:cs="Bobo"/>
      <w:i/>
      <w:i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00" w:lineRule="exact"/>
    </w:pPr>
    <w:rPr>
      <w:rFonts w:ascii="Bobo" w:hAnsi="Bobo" w:eastAsia="Bobo" w:cs="Bob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ps-instruments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DPS Mudlogger Brochure.pmd</dc:title>
  <dcterms:created xsi:type="dcterms:W3CDTF">2021-10-19T14:58:01Z</dcterms:created>
  <dcterms:modified xsi:type="dcterms:W3CDTF">2021-10-19T14:58:01Z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2021-10-19T00:00:00Z</vt:filetime>
  </property>
</Properties>
</file>